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7D35964" w14:textId="34AB0BF8" w:rsidR="001D32AE" w:rsidRPr="00DC3E35" w:rsidRDefault="00471392" w:rsidP="00342811">
      <w:pPr>
        <w:spacing w:after="0" w:line="240" w:lineRule="auto"/>
        <w:rPr>
          <w:rFonts w:ascii="Arial" w:hAnsi="Arial" w:cs="Arial"/>
          <w:b/>
          <w:sz w:val="32"/>
          <w:szCs w:val="32"/>
        </w:rPr>
      </w:pPr>
      <w:r w:rsidRPr="00DC3E35">
        <w:rPr>
          <w:rFonts w:ascii="Arial" w:hAnsi="Arial" w:cs="Arial"/>
          <w:b/>
          <w:noProof/>
          <w:sz w:val="32"/>
          <w:szCs w:val="32"/>
        </w:rPr>
        <mc:AlternateContent>
          <mc:Choice Requires="wps">
            <w:drawing>
              <wp:anchor distT="0" distB="0" distL="114300" distR="114300" simplePos="0" relativeHeight="251659264" behindDoc="0" locked="0" layoutInCell="1" allowOverlap="1" wp14:anchorId="10845849" wp14:editId="107EE55D">
                <wp:simplePos x="0" y="0"/>
                <wp:positionH relativeFrom="column">
                  <wp:posOffset>1604645</wp:posOffset>
                </wp:positionH>
                <wp:positionV relativeFrom="paragraph">
                  <wp:posOffset>-1416685</wp:posOffset>
                </wp:positionV>
                <wp:extent cx="4577080" cy="685800"/>
                <wp:effectExtent l="0" t="0" r="13970" b="0"/>
                <wp:wrapNone/>
                <wp:docPr id="3" name="Text Box 3"/>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66786023" w14:textId="6A0213B9" w:rsidR="00D11A64" w:rsidRPr="001D32AE" w:rsidRDefault="00342811" w:rsidP="001D32AE">
                            <w:pPr>
                              <w:jc w:val="right"/>
                              <w:rPr>
                                <w:sz w:val="50"/>
                                <w:szCs w:val="50"/>
                              </w:rPr>
                            </w:pPr>
                            <w:r>
                              <w:rPr>
                                <w:rFonts w:ascii="Arial" w:hAnsi="Arial" w:cs="Arial"/>
                                <w:color w:val="FFFFFF" w:themeColor="background1"/>
                                <w:sz w:val="50"/>
                                <w:szCs w:val="50"/>
                              </w:rPr>
                              <w:t>P</w:t>
                            </w:r>
                            <w:r w:rsidR="005C6D42">
                              <w:rPr>
                                <w:rFonts w:ascii="Arial" w:hAnsi="Arial" w:cs="Arial"/>
                                <w:color w:val="FFFFFF" w:themeColor="background1"/>
                                <w:sz w:val="50"/>
                                <w:szCs w:val="50"/>
                              </w:rPr>
                              <w:t>RAYER SERVICE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845849" id="_x0000_t202" coordsize="21600,21600" o:spt="202" path="m,l,21600r21600,l21600,xe">
                <v:stroke joinstyle="miter"/>
                <v:path gradientshapeok="t" o:connecttype="rect"/>
              </v:shapetype>
              <v:shape id="Text Box 3" o:spid="_x0000_s1026" type="#_x0000_t202" style="position:absolute;margin-left:126.35pt;margin-top:-111.55pt;width:360.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" filled="f" stroked="f">
                <v:textbox inset="0,0,0,0">
                  <w:txbxContent>
                    <w:p w14:paraId="66786023" w14:textId="6A0213B9" w:rsidR="00D11A64" w:rsidRPr="001D32AE" w:rsidRDefault="00342811" w:rsidP="001D32AE">
                      <w:pPr>
                        <w:jc w:val="right"/>
                        <w:rPr>
                          <w:sz w:val="50"/>
                          <w:szCs w:val="50"/>
                        </w:rPr>
                      </w:pPr>
                      <w:r>
                        <w:rPr>
                          <w:rFonts w:ascii="Arial" w:hAnsi="Arial" w:cs="Arial"/>
                          <w:color w:val="FFFFFF" w:themeColor="background1"/>
                          <w:sz w:val="50"/>
                          <w:szCs w:val="50"/>
                        </w:rPr>
                        <w:t>P</w:t>
                      </w:r>
                      <w:r w:rsidR="005C6D42">
                        <w:rPr>
                          <w:rFonts w:ascii="Arial" w:hAnsi="Arial" w:cs="Arial"/>
                          <w:color w:val="FFFFFF" w:themeColor="background1"/>
                          <w:sz w:val="50"/>
                          <w:szCs w:val="50"/>
                        </w:rPr>
                        <w:t>RAYER SERVICE</w:t>
                      </w:r>
                    </w:p>
                  </w:txbxContent>
                </v:textbox>
              </v:shape>
            </w:pict>
          </mc:Fallback>
        </mc:AlternateContent>
      </w:r>
      <w:r w:rsidR="005C6D42">
        <w:rPr>
          <w:rFonts w:ascii="Arial" w:hAnsi="Arial" w:cs="Arial"/>
          <w:b/>
          <w:noProof/>
          <w:sz w:val="32"/>
          <w:szCs w:val="32"/>
        </w:rPr>
        <w:t>For the Feast of Saint Francis</w:t>
      </w:r>
    </w:p>
    <w:p w14:paraId="6D5A229B" w14:textId="77777777" w:rsidR="001D32AE" w:rsidRDefault="001D32AE" w:rsidP="00342811">
      <w:pPr>
        <w:spacing w:after="0" w:line="240" w:lineRule="auto"/>
        <w:rPr>
          <w:rFonts w:ascii="Arial" w:hAnsi="Arial" w:cs="Arial"/>
          <w:sz w:val="32"/>
          <w:szCs w:val="32"/>
        </w:rPr>
      </w:pPr>
    </w:p>
    <w:p w14:paraId="5BB52F19" w14:textId="77777777" w:rsidR="005C6D42" w:rsidRPr="0019223C" w:rsidRDefault="005C6D42" w:rsidP="005C6D42">
      <w:pPr>
        <w:spacing w:after="0" w:line="240" w:lineRule="auto"/>
        <w:contextualSpacing/>
        <w:rPr>
          <w:rFonts w:ascii="Arial" w:eastAsia="Times New Roman" w:hAnsi="Arial" w:cs="Arial"/>
          <w:b/>
          <w:sz w:val="24"/>
          <w:szCs w:val="24"/>
          <w:highlight w:val="white"/>
        </w:rPr>
      </w:pPr>
      <w:r w:rsidRPr="0019223C">
        <w:rPr>
          <w:rFonts w:ascii="Arial" w:eastAsia="Times New Roman" w:hAnsi="Arial" w:cs="Arial"/>
          <w:b/>
          <w:sz w:val="24"/>
          <w:szCs w:val="24"/>
          <w:highlight w:val="white"/>
        </w:rPr>
        <w:t>Introduction &amp; Opening Prayer</w:t>
      </w:r>
    </w:p>
    <w:p w14:paraId="50DCC865" w14:textId="40914CFA" w:rsidR="005C6D42" w:rsidRPr="0019223C" w:rsidRDefault="005C6D42" w:rsidP="005C6D42">
      <w:pPr>
        <w:spacing w:after="0" w:line="240" w:lineRule="auto"/>
        <w:contextualSpacing/>
        <w:jc w:val="both"/>
        <w:rPr>
          <w:rFonts w:ascii="Arial" w:eastAsia="Times New Roman" w:hAnsi="Arial" w:cs="Arial"/>
          <w:sz w:val="24"/>
          <w:szCs w:val="24"/>
          <w:highlight w:val="white"/>
        </w:rPr>
      </w:pPr>
      <w:r w:rsidRPr="0019223C">
        <w:rPr>
          <w:rFonts w:ascii="Arial" w:eastAsia="Times New Roman" w:hAnsi="Arial" w:cs="Arial"/>
          <w:i/>
          <w:sz w:val="24"/>
          <w:szCs w:val="24"/>
          <w:highlight w:val="white"/>
        </w:rPr>
        <w:t>Leader:</w:t>
      </w:r>
      <w:r w:rsidRPr="0019223C">
        <w:rPr>
          <w:rFonts w:ascii="Arial" w:eastAsia="Times New Roman" w:hAnsi="Arial" w:cs="Arial"/>
          <w:sz w:val="24"/>
          <w:szCs w:val="24"/>
          <w:highlight w:val="white"/>
        </w:rPr>
        <w:t xml:space="preserve"> As we celebrate the </w:t>
      </w:r>
      <w:r>
        <w:rPr>
          <w:rFonts w:ascii="Arial" w:eastAsia="Times New Roman" w:hAnsi="Arial" w:cs="Arial"/>
          <w:sz w:val="24"/>
          <w:szCs w:val="24"/>
          <w:highlight w:val="white"/>
        </w:rPr>
        <w:t>F</w:t>
      </w:r>
      <w:r w:rsidRPr="0019223C">
        <w:rPr>
          <w:rFonts w:ascii="Arial" w:eastAsia="Times New Roman" w:hAnsi="Arial" w:cs="Arial"/>
          <w:sz w:val="24"/>
          <w:szCs w:val="24"/>
          <w:highlight w:val="white"/>
        </w:rPr>
        <w:t xml:space="preserve">east of St. Francis, we remember that above all we are called to love: God, one another and all of God's blessed creation. Clean water gives nutrients to the trees that clean the air that fills our lungs. We use our lungs to advocate with and for the poor and vulnerable such that all may flourish. Our ecosystem functions or fails as one, and so too do we thrive or wither as one. </w:t>
      </w:r>
    </w:p>
    <w:p w14:paraId="41009D43" w14:textId="77777777" w:rsidR="005C6D42" w:rsidRPr="0019223C" w:rsidRDefault="005C6D42" w:rsidP="005C6D42">
      <w:pPr>
        <w:spacing w:after="0" w:line="240" w:lineRule="auto"/>
        <w:contextualSpacing/>
        <w:rPr>
          <w:rFonts w:ascii="Arial" w:eastAsia="Times New Roman" w:hAnsi="Arial" w:cs="Arial"/>
          <w:sz w:val="24"/>
          <w:szCs w:val="24"/>
          <w:highlight w:val="white"/>
        </w:rPr>
      </w:pPr>
    </w:p>
    <w:p w14:paraId="4F9DF39F" w14:textId="0AEADED3"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sz w:val="24"/>
          <w:szCs w:val="24"/>
          <w:highlight w:val="white"/>
        </w:rPr>
        <w:t xml:space="preserve">In </w:t>
      </w:r>
      <w:proofErr w:type="spellStart"/>
      <w:r w:rsidRPr="0019223C">
        <w:rPr>
          <w:rFonts w:ascii="Arial" w:eastAsia="Times New Roman" w:hAnsi="Arial" w:cs="Arial"/>
          <w:i/>
          <w:iCs/>
          <w:sz w:val="24"/>
          <w:szCs w:val="24"/>
          <w:highlight w:val="white"/>
        </w:rPr>
        <w:t>Laudato</w:t>
      </w:r>
      <w:proofErr w:type="spellEnd"/>
      <w:r w:rsidRPr="0019223C">
        <w:rPr>
          <w:rFonts w:ascii="Arial" w:eastAsia="Times New Roman" w:hAnsi="Arial" w:cs="Arial"/>
          <w:i/>
          <w:iCs/>
          <w:sz w:val="24"/>
          <w:szCs w:val="24"/>
          <w:highlight w:val="white"/>
        </w:rPr>
        <w:t xml:space="preserve"> </w:t>
      </w:r>
      <w:proofErr w:type="spellStart"/>
      <w:r w:rsidRPr="0019223C">
        <w:rPr>
          <w:rFonts w:ascii="Arial" w:eastAsia="Times New Roman" w:hAnsi="Arial" w:cs="Arial"/>
          <w:i/>
          <w:iCs/>
          <w:sz w:val="24"/>
          <w:szCs w:val="24"/>
          <w:highlight w:val="white"/>
        </w:rPr>
        <w:t>Sí</w:t>
      </w:r>
      <w:proofErr w:type="spellEnd"/>
      <w:r>
        <w:rPr>
          <w:rFonts w:ascii="Arial" w:eastAsia="Times New Roman" w:hAnsi="Arial" w:cs="Arial"/>
          <w:i/>
          <w:iCs/>
          <w:sz w:val="24"/>
          <w:szCs w:val="24"/>
          <w:highlight w:val="white"/>
        </w:rPr>
        <w:t>’</w:t>
      </w:r>
      <w:r w:rsidRPr="0019223C">
        <w:rPr>
          <w:rFonts w:ascii="Arial" w:eastAsia="Times New Roman" w:hAnsi="Arial" w:cs="Arial"/>
          <w:sz w:val="24"/>
          <w:szCs w:val="24"/>
          <w:highlight w:val="white"/>
        </w:rPr>
        <w:t>, Pope Francis' letter on the environment, the teachings of St. Francis are foundational: "Saint Francis is the example par excellence of care for the vulnerable and of an integral ecology lived out joyfully and authentically."</w:t>
      </w:r>
      <w:r w:rsidRPr="0019223C">
        <w:rPr>
          <w:rStyle w:val="FootnoteReference"/>
          <w:rFonts w:ascii="Arial" w:eastAsia="Times New Roman" w:hAnsi="Arial" w:cs="Arial"/>
          <w:sz w:val="24"/>
          <w:szCs w:val="24"/>
          <w:highlight w:val="white"/>
        </w:rPr>
        <w:footnoteReference w:id="1"/>
      </w:r>
      <w:r w:rsidRPr="0019223C">
        <w:rPr>
          <w:rFonts w:ascii="Arial" w:eastAsia="Times New Roman" w:hAnsi="Arial" w:cs="Arial"/>
          <w:sz w:val="24"/>
          <w:szCs w:val="24"/>
          <w:highlight w:val="white"/>
        </w:rPr>
        <w:softHyphen/>
        <w:t xml:space="preserve"> Indeed, through the legacy of St. Francis, we are each invited to use our gifts and talents to build up a living ecosystem wherein each part is integrated to the good of the whole such that nothing falls through the cracks.</w:t>
      </w:r>
    </w:p>
    <w:p w14:paraId="79980442" w14:textId="77777777" w:rsidR="005C6D42" w:rsidRPr="0019223C" w:rsidRDefault="005C6D42" w:rsidP="005C6D42">
      <w:pPr>
        <w:spacing w:after="0" w:line="240" w:lineRule="auto"/>
        <w:contextualSpacing/>
        <w:rPr>
          <w:rFonts w:ascii="Arial" w:eastAsia="Times New Roman" w:hAnsi="Arial" w:cs="Arial"/>
          <w:sz w:val="24"/>
          <w:szCs w:val="24"/>
          <w:highlight w:val="white"/>
        </w:rPr>
      </w:pPr>
    </w:p>
    <w:p w14:paraId="57E84E96"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sz w:val="24"/>
          <w:szCs w:val="24"/>
          <w:highlight w:val="white"/>
        </w:rPr>
        <w:t>As we call to mind all the ways in which we may or may not contribute to the good of the whole living ecosystem, let us begin with the words of St. Francis:</w:t>
      </w:r>
    </w:p>
    <w:p w14:paraId="061BBF04" w14:textId="77777777" w:rsidR="005C6D42" w:rsidRPr="0019223C" w:rsidRDefault="005C6D42" w:rsidP="005C6D42">
      <w:pPr>
        <w:spacing w:after="0" w:line="240" w:lineRule="auto"/>
        <w:contextualSpacing/>
        <w:rPr>
          <w:rFonts w:ascii="Arial" w:eastAsia="Times New Roman" w:hAnsi="Arial" w:cs="Arial"/>
          <w:sz w:val="24"/>
          <w:szCs w:val="24"/>
          <w:highlight w:val="white"/>
        </w:rPr>
      </w:pPr>
    </w:p>
    <w:p w14:paraId="717BACDB" w14:textId="77777777" w:rsidR="005C6D42" w:rsidRPr="0019223C" w:rsidRDefault="005C6D42" w:rsidP="005C6D42">
      <w:pPr>
        <w:spacing w:after="0" w:line="240" w:lineRule="auto"/>
        <w:contextualSpacing/>
        <w:rPr>
          <w:rFonts w:ascii="Arial" w:eastAsia="Times New Roman" w:hAnsi="Arial" w:cs="Arial"/>
          <w:b/>
          <w:bCs/>
          <w:sz w:val="24"/>
          <w:szCs w:val="24"/>
          <w:highlight w:val="white"/>
        </w:rPr>
      </w:pPr>
      <w:r w:rsidRPr="0019223C">
        <w:rPr>
          <w:rFonts w:ascii="Arial" w:eastAsia="Times New Roman" w:hAnsi="Arial" w:cs="Arial"/>
          <w:b/>
          <w:bCs/>
          <w:i/>
          <w:iCs/>
          <w:sz w:val="24"/>
          <w:szCs w:val="24"/>
          <w:highlight w:val="white"/>
        </w:rPr>
        <w:t>All</w:t>
      </w:r>
      <w:r w:rsidRPr="0019223C">
        <w:rPr>
          <w:rFonts w:ascii="Arial" w:eastAsia="Times New Roman" w:hAnsi="Arial" w:cs="Arial"/>
          <w:b/>
          <w:bCs/>
          <w:sz w:val="24"/>
          <w:szCs w:val="24"/>
          <w:highlight w:val="white"/>
        </w:rPr>
        <w:t>: Enlighten the darkness of my heart.</w:t>
      </w:r>
    </w:p>
    <w:p w14:paraId="30A33470" w14:textId="77777777" w:rsidR="005C6D42" w:rsidRPr="0019223C" w:rsidRDefault="005C6D42" w:rsidP="005C6D42">
      <w:pPr>
        <w:spacing w:after="0" w:line="240" w:lineRule="auto"/>
        <w:contextualSpacing/>
        <w:rPr>
          <w:rFonts w:ascii="Arial" w:eastAsia="Times New Roman" w:hAnsi="Arial" w:cs="Arial"/>
          <w:b/>
          <w:bCs/>
          <w:sz w:val="24"/>
          <w:szCs w:val="24"/>
          <w:highlight w:val="white"/>
        </w:rPr>
      </w:pPr>
      <w:r w:rsidRPr="0019223C">
        <w:rPr>
          <w:rFonts w:ascii="Arial" w:eastAsia="Times New Roman" w:hAnsi="Arial" w:cs="Arial"/>
          <w:b/>
          <w:bCs/>
          <w:sz w:val="24"/>
          <w:szCs w:val="24"/>
          <w:highlight w:val="white"/>
        </w:rPr>
        <w:t>Give me right faith, sure hope and perfect charity.</w:t>
      </w:r>
    </w:p>
    <w:p w14:paraId="001F6F4E" w14:textId="77777777" w:rsidR="005C6D42" w:rsidRPr="0019223C" w:rsidRDefault="005C6D42" w:rsidP="005C6D42">
      <w:pPr>
        <w:spacing w:after="0" w:line="240" w:lineRule="auto"/>
        <w:contextualSpacing/>
        <w:rPr>
          <w:rFonts w:ascii="Arial" w:eastAsia="Times New Roman" w:hAnsi="Arial" w:cs="Arial"/>
          <w:b/>
          <w:bCs/>
          <w:sz w:val="24"/>
          <w:szCs w:val="24"/>
          <w:highlight w:val="white"/>
        </w:rPr>
      </w:pPr>
      <w:r w:rsidRPr="0019223C">
        <w:rPr>
          <w:rFonts w:ascii="Arial" w:eastAsia="Times New Roman" w:hAnsi="Arial" w:cs="Arial"/>
          <w:b/>
          <w:bCs/>
          <w:sz w:val="24"/>
          <w:szCs w:val="24"/>
          <w:highlight w:val="white"/>
        </w:rPr>
        <w:t>Fill me with understanding and knowledge that I may fulfill your command.</w:t>
      </w:r>
    </w:p>
    <w:p w14:paraId="50FDA2CE" w14:textId="77777777" w:rsidR="005C6D42" w:rsidRPr="0019223C" w:rsidRDefault="005C6D42" w:rsidP="005C6D42">
      <w:pPr>
        <w:spacing w:after="0" w:line="240" w:lineRule="auto"/>
        <w:contextualSpacing/>
        <w:rPr>
          <w:rFonts w:ascii="Arial" w:eastAsia="Times New Roman" w:hAnsi="Arial" w:cs="Arial"/>
          <w:sz w:val="24"/>
          <w:szCs w:val="24"/>
          <w:highlight w:val="white"/>
        </w:rPr>
      </w:pPr>
    </w:p>
    <w:p w14:paraId="2D5B9DC4" w14:textId="26D25A22" w:rsidR="005C6D42" w:rsidRPr="0019223C" w:rsidRDefault="005C6D42" w:rsidP="005C6D42">
      <w:pPr>
        <w:spacing w:after="0" w:line="240" w:lineRule="auto"/>
        <w:contextualSpacing/>
        <w:rPr>
          <w:rFonts w:ascii="Arial" w:eastAsia="Times New Roman" w:hAnsi="Arial" w:cs="Arial"/>
          <w:bCs/>
          <w:i/>
          <w:iCs/>
          <w:sz w:val="24"/>
          <w:szCs w:val="24"/>
          <w:highlight w:val="white"/>
        </w:rPr>
      </w:pPr>
      <w:r w:rsidRPr="0019223C">
        <w:rPr>
          <w:rFonts w:ascii="Arial" w:eastAsia="Times New Roman" w:hAnsi="Arial" w:cs="Arial"/>
          <w:b/>
          <w:sz w:val="24"/>
          <w:szCs w:val="24"/>
          <w:highlight w:val="white"/>
        </w:rPr>
        <w:t>Reading 1</w:t>
      </w:r>
      <w:r w:rsidRPr="0019223C">
        <w:rPr>
          <w:rFonts w:ascii="Arial" w:eastAsia="Times New Roman" w:hAnsi="Arial" w:cs="Arial"/>
          <w:bCs/>
          <w:sz w:val="24"/>
          <w:szCs w:val="24"/>
          <w:highlight w:val="white"/>
        </w:rPr>
        <w:t xml:space="preserve">: </w:t>
      </w:r>
      <w:proofErr w:type="spellStart"/>
      <w:r w:rsidRPr="0019223C">
        <w:rPr>
          <w:rFonts w:ascii="Arial" w:eastAsia="Times New Roman" w:hAnsi="Arial" w:cs="Arial"/>
          <w:bCs/>
          <w:i/>
          <w:iCs/>
          <w:sz w:val="24"/>
          <w:szCs w:val="24"/>
          <w:highlight w:val="white"/>
        </w:rPr>
        <w:t>Laudato</w:t>
      </w:r>
      <w:proofErr w:type="spellEnd"/>
      <w:r w:rsidRPr="0019223C">
        <w:rPr>
          <w:rFonts w:ascii="Arial" w:eastAsia="Times New Roman" w:hAnsi="Arial" w:cs="Arial"/>
          <w:bCs/>
          <w:i/>
          <w:iCs/>
          <w:sz w:val="24"/>
          <w:szCs w:val="24"/>
          <w:highlight w:val="white"/>
        </w:rPr>
        <w:t xml:space="preserve"> </w:t>
      </w:r>
      <w:proofErr w:type="spellStart"/>
      <w:r w:rsidRPr="0019223C">
        <w:rPr>
          <w:rFonts w:ascii="Arial" w:eastAsia="Times New Roman" w:hAnsi="Arial" w:cs="Arial"/>
          <w:bCs/>
          <w:i/>
          <w:iCs/>
          <w:sz w:val="24"/>
          <w:szCs w:val="24"/>
          <w:highlight w:val="white"/>
        </w:rPr>
        <w:t>S</w:t>
      </w:r>
      <w:r w:rsidRPr="0019223C">
        <w:rPr>
          <w:rFonts w:ascii="Arial" w:eastAsia="Times New Roman" w:hAnsi="Arial" w:cs="Arial"/>
          <w:i/>
          <w:iCs/>
          <w:sz w:val="24"/>
          <w:szCs w:val="24"/>
          <w:highlight w:val="white"/>
        </w:rPr>
        <w:t>í</w:t>
      </w:r>
      <w:proofErr w:type="spellEnd"/>
      <w:r>
        <w:rPr>
          <w:rFonts w:ascii="Arial" w:eastAsia="Times New Roman" w:hAnsi="Arial" w:cs="Arial"/>
          <w:i/>
          <w:iCs/>
          <w:sz w:val="24"/>
          <w:szCs w:val="24"/>
          <w:highlight w:val="white"/>
        </w:rPr>
        <w:t>’</w:t>
      </w:r>
      <w:r w:rsidRPr="0019223C">
        <w:rPr>
          <w:rFonts w:ascii="Arial" w:eastAsia="Times New Roman" w:hAnsi="Arial" w:cs="Arial"/>
          <w:bCs/>
          <w:i/>
          <w:iCs/>
          <w:sz w:val="24"/>
          <w:szCs w:val="24"/>
          <w:highlight w:val="white"/>
        </w:rPr>
        <w:t xml:space="preserve"> </w:t>
      </w:r>
    </w:p>
    <w:p w14:paraId="2EC043C4" w14:textId="77777777" w:rsidR="005C6D42" w:rsidRPr="0019223C" w:rsidRDefault="005C6D42" w:rsidP="005C6D42">
      <w:pPr>
        <w:spacing w:after="0" w:line="240" w:lineRule="auto"/>
        <w:contextualSpacing/>
        <w:rPr>
          <w:rFonts w:ascii="Arial" w:eastAsia="Times New Roman" w:hAnsi="Arial" w:cs="Arial"/>
          <w:bCs/>
          <w:sz w:val="24"/>
          <w:szCs w:val="24"/>
          <w:highlight w:val="white"/>
        </w:rPr>
      </w:pPr>
      <w:r w:rsidRPr="0019223C">
        <w:rPr>
          <w:rFonts w:ascii="Arial" w:hAnsi="Arial" w:cs="Arial"/>
          <w:color w:val="000000"/>
          <w:sz w:val="24"/>
          <w:szCs w:val="24"/>
          <w:shd w:val="clear" w:color="auto" w:fill="FFFFFF"/>
        </w:rPr>
        <w:t xml:space="preserve">"[Saint Francis'] response to the world around him was so much more than intellectual appreciation or economic calculus, for to him each and every creature was a sister united to him by bonds of affection. […] Such a conviction cannot be written off as naive romanticism, for it affects the choices which determine our </w:t>
      </w:r>
      <w:proofErr w:type="spellStart"/>
      <w:r w:rsidRPr="0019223C">
        <w:rPr>
          <w:rFonts w:ascii="Arial" w:hAnsi="Arial" w:cs="Arial"/>
          <w:color w:val="000000"/>
          <w:sz w:val="24"/>
          <w:szCs w:val="24"/>
          <w:shd w:val="clear" w:color="auto" w:fill="FFFFFF"/>
        </w:rPr>
        <w:t>behaviour</w:t>
      </w:r>
      <w:proofErr w:type="spellEnd"/>
      <w:r w:rsidRPr="0019223C">
        <w:rPr>
          <w:rFonts w:ascii="Arial" w:hAnsi="Arial" w:cs="Arial"/>
          <w:color w:val="000000"/>
          <w:sz w:val="24"/>
          <w:szCs w:val="24"/>
          <w:shd w:val="clear" w:color="auto" w:fill="FFFFFF"/>
        </w:rPr>
        <w:t>. If we approach nature and the environment without this openness to awe and wonder, if we no longer speak the language of fraternity and beauty in our relationship with the world, our attitude will be that of masters, consumers, ruthless exploiters, unable to set limits on their immediate needs. By contrast, if we feel intimately united with all that exists, then sobriety and care will well up spontaneously."</w:t>
      </w:r>
      <w:r w:rsidRPr="0019223C">
        <w:rPr>
          <w:rStyle w:val="FootnoteReference"/>
          <w:rFonts w:ascii="Arial" w:hAnsi="Arial" w:cs="Arial"/>
          <w:color w:val="000000"/>
          <w:sz w:val="24"/>
          <w:szCs w:val="24"/>
          <w:shd w:val="clear" w:color="auto" w:fill="FFFFFF"/>
        </w:rPr>
        <w:footnoteReference w:id="2"/>
      </w:r>
    </w:p>
    <w:p w14:paraId="20F48EB2" w14:textId="77777777" w:rsidR="005C6D42" w:rsidRPr="0019223C" w:rsidRDefault="005C6D42" w:rsidP="005C6D42">
      <w:pPr>
        <w:spacing w:after="0" w:line="240" w:lineRule="auto"/>
        <w:contextualSpacing/>
        <w:rPr>
          <w:rFonts w:ascii="Arial" w:eastAsia="Times New Roman" w:hAnsi="Arial" w:cs="Arial"/>
          <w:b/>
          <w:sz w:val="24"/>
          <w:szCs w:val="24"/>
          <w:highlight w:val="white"/>
        </w:rPr>
      </w:pPr>
    </w:p>
    <w:p w14:paraId="03F710AC" w14:textId="77777777" w:rsidR="005C6D42" w:rsidRDefault="005C6D42" w:rsidP="005C6D42">
      <w:pPr>
        <w:spacing w:after="0" w:line="240" w:lineRule="auto"/>
        <w:contextualSpacing/>
        <w:rPr>
          <w:rFonts w:ascii="Arial" w:eastAsia="Times New Roman" w:hAnsi="Arial" w:cs="Arial"/>
          <w:b/>
          <w:sz w:val="24"/>
          <w:szCs w:val="24"/>
          <w:highlight w:val="white"/>
        </w:rPr>
      </w:pPr>
    </w:p>
    <w:p w14:paraId="455035F5" w14:textId="3132C688" w:rsidR="005C6D42"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b/>
          <w:sz w:val="24"/>
          <w:szCs w:val="24"/>
          <w:highlight w:val="white"/>
        </w:rPr>
        <w:t>Reading 2</w:t>
      </w:r>
      <w:r w:rsidRPr="0019223C">
        <w:rPr>
          <w:rFonts w:ascii="Arial" w:eastAsia="Times New Roman" w:hAnsi="Arial" w:cs="Arial"/>
          <w:bCs/>
          <w:sz w:val="24"/>
          <w:szCs w:val="24"/>
          <w:highlight w:val="white"/>
        </w:rPr>
        <w:t xml:space="preserve">: </w:t>
      </w:r>
      <w:r w:rsidRPr="0019223C">
        <w:rPr>
          <w:rFonts w:ascii="Arial" w:eastAsia="Times New Roman" w:hAnsi="Arial" w:cs="Arial"/>
          <w:sz w:val="24"/>
          <w:szCs w:val="24"/>
          <w:highlight w:val="white"/>
        </w:rPr>
        <w:t>Luke 10:25-37</w:t>
      </w:r>
    </w:p>
    <w:p w14:paraId="3273527B" w14:textId="04798782"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sz w:val="24"/>
          <w:szCs w:val="24"/>
          <w:highlight w:val="white"/>
        </w:rPr>
        <w:lastRenderedPageBreak/>
        <w:t>"There was a scholar of the law who stood up to test Jesus and said,</w:t>
      </w:r>
    </w:p>
    <w:p w14:paraId="0D30002B"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sz w:val="24"/>
          <w:szCs w:val="24"/>
          <w:highlight w:val="white"/>
        </w:rPr>
        <w:t>'Teacher, what must I do to inherit eternal life?'</w:t>
      </w:r>
    </w:p>
    <w:p w14:paraId="0583300A"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sz w:val="24"/>
          <w:szCs w:val="24"/>
          <w:highlight w:val="white"/>
        </w:rPr>
        <w:t>Jesus said to him, 'What is written in the law?</w:t>
      </w:r>
    </w:p>
    <w:p w14:paraId="14D6AEE0"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sz w:val="24"/>
          <w:szCs w:val="24"/>
          <w:highlight w:val="white"/>
        </w:rPr>
        <w:t>How do you read it?'</w:t>
      </w:r>
    </w:p>
    <w:p w14:paraId="0AFF868B"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sz w:val="24"/>
          <w:szCs w:val="24"/>
          <w:highlight w:val="white"/>
        </w:rPr>
        <w:t>He said in reply,</w:t>
      </w:r>
    </w:p>
    <w:p w14:paraId="07D93AB2"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sz w:val="24"/>
          <w:szCs w:val="24"/>
          <w:highlight w:val="white"/>
        </w:rPr>
        <w:t>'You shall love the Lord, your God,</w:t>
      </w:r>
    </w:p>
    <w:p w14:paraId="33AD7AFB"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sz w:val="24"/>
          <w:szCs w:val="24"/>
          <w:highlight w:val="white"/>
        </w:rPr>
        <w:t>with all your heart,</w:t>
      </w:r>
    </w:p>
    <w:p w14:paraId="2153D17E"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sz w:val="24"/>
          <w:szCs w:val="24"/>
          <w:highlight w:val="white"/>
        </w:rPr>
        <w:t>with all your being,</w:t>
      </w:r>
    </w:p>
    <w:p w14:paraId="27988E3D"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sz w:val="24"/>
          <w:szCs w:val="24"/>
          <w:highlight w:val="white"/>
        </w:rPr>
        <w:t>with all your strength,</w:t>
      </w:r>
    </w:p>
    <w:p w14:paraId="22958E3B"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sz w:val="24"/>
          <w:szCs w:val="24"/>
          <w:highlight w:val="white"/>
        </w:rPr>
        <w:t>and with all your mind,</w:t>
      </w:r>
    </w:p>
    <w:p w14:paraId="5E7E3FA1"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sz w:val="24"/>
          <w:szCs w:val="24"/>
          <w:highlight w:val="white"/>
        </w:rPr>
        <w:t>and your neighbor as yourself.'</w:t>
      </w:r>
    </w:p>
    <w:p w14:paraId="2C5BE74B"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sz w:val="24"/>
          <w:szCs w:val="24"/>
          <w:highlight w:val="white"/>
        </w:rPr>
        <w:t>He replied to him, 'You have answered correctly;</w:t>
      </w:r>
    </w:p>
    <w:p w14:paraId="5CC4FFFC"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sz w:val="24"/>
          <w:szCs w:val="24"/>
          <w:highlight w:val="white"/>
        </w:rPr>
        <w:t>do this and you will live.'"</w:t>
      </w:r>
    </w:p>
    <w:p w14:paraId="0C9D5B4A" w14:textId="77777777" w:rsidR="005C6D42" w:rsidRPr="0019223C" w:rsidRDefault="005C6D42" w:rsidP="005C6D42">
      <w:pPr>
        <w:spacing w:after="0" w:line="240" w:lineRule="auto"/>
        <w:contextualSpacing/>
        <w:rPr>
          <w:rFonts w:ascii="Arial" w:eastAsia="Times New Roman" w:hAnsi="Arial" w:cs="Arial"/>
          <w:sz w:val="24"/>
          <w:szCs w:val="24"/>
          <w:highlight w:val="white"/>
        </w:rPr>
      </w:pPr>
    </w:p>
    <w:p w14:paraId="0BC3D936"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sz w:val="24"/>
          <w:szCs w:val="24"/>
          <w:highlight w:val="white"/>
        </w:rPr>
        <w:t>The gospel of the Lord.</w:t>
      </w:r>
    </w:p>
    <w:p w14:paraId="7370B059" w14:textId="77777777" w:rsidR="005C6D42" w:rsidRPr="0019223C" w:rsidRDefault="005C6D42" w:rsidP="005C6D42">
      <w:pPr>
        <w:spacing w:after="0" w:line="240" w:lineRule="auto"/>
        <w:contextualSpacing/>
        <w:rPr>
          <w:rFonts w:ascii="Arial" w:eastAsia="Times New Roman" w:hAnsi="Arial" w:cs="Arial"/>
          <w:b/>
          <w:bCs/>
          <w:sz w:val="24"/>
          <w:szCs w:val="24"/>
          <w:highlight w:val="white"/>
        </w:rPr>
      </w:pPr>
    </w:p>
    <w:p w14:paraId="452A4E54" w14:textId="77777777" w:rsidR="005C6D42" w:rsidRPr="0019223C" w:rsidRDefault="005C6D42" w:rsidP="005C6D42">
      <w:pPr>
        <w:spacing w:after="0" w:line="240" w:lineRule="auto"/>
        <w:contextualSpacing/>
        <w:textAlignment w:val="baseline"/>
        <w:rPr>
          <w:rFonts w:ascii="Arial" w:eastAsia="Times New Roman" w:hAnsi="Arial" w:cs="Arial"/>
          <w:sz w:val="24"/>
          <w:szCs w:val="24"/>
          <w:bdr w:val="none" w:sz="0" w:space="0" w:color="auto" w:frame="1"/>
        </w:rPr>
      </w:pPr>
      <w:r w:rsidRPr="0019223C">
        <w:rPr>
          <w:rFonts w:ascii="Arial" w:eastAsia="Times New Roman" w:hAnsi="Arial" w:cs="Arial"/>
          <w:b/>
          <w:bCs/>
          <w:sz w:val="24"/>
          <w:szCs w:val="24"/>
          <w:highlight w:val="white"/>
        </w:rPr>
        <w:t>Reflection</w:t>
      </w:r>
    </w:p>
    <w:p w14:paraId="030BBA12"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sz w:val="24"/>
          <w:szCs w:val="24"/>
          <w:highlight w:val="white"/>
        </w:rPr>
        <w:t>In the gospel reading, whether he realizes or not, the scholar of the law already has the deceptively simple answer all along: love. Love God and love others wholeheartedly and unreservedly. We know that loving is deeply important, but we do not always excel at understanding what that looks like in our daily lives. Indeed, when we are presented with challenges or misunderstandings, loving becomes even more difficult.</w:t>
      </w:r>
    </w:p>
    <w:p w14:paraId="73EDF7F0" w14:textId="77777777" w:rsidR="005C6D42" w:rsidRPr="0019223C" w:rsidRDefault="005C6D42" w:rsidP="005C6D42">
      <w:pPr>
        <w:spacing w:after="0" w:line="240" w:lineRule="auto"/>
        <w:contextualSpacing/>
        <w:rPr>
          <w:rFonts w:ascii="Arial" w:eastAsia="Times New Roman" w:hAnsi="Arial" w:cs="Arial"/>
          <w:sz w:val="24"/>
          <w:szCs w:val="24"/>
          <w:highlight w:val="white"/>
        </w:rPr>
      </w:pPr>
    </w:p>
    <w:p w14:paraId="0B4DA343" w14:textId="44F0D119"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sz w:val="24"/>
          <w:szCs w:val="24"/>
          <w:highlight w:val="white"/>
        </w:rPr>
        <w:t xml:space="preserve">One such challenge, which we are reminded of in the excerpt from </w:t>
      </w:r>
      <w:proofErr w:type="spellStart"/>
      <w:r w:rsidRPr="0019223C">
        <w:rPr>
          <w:rFonts w:ascii="Arial" w:eastAsia="Times New Roman" w:hAnsi="Arial" w:cs="Arial"/>
          <w:i/>
          <w:iCs/>
          <w:sz w:val="24"/>
          <w:szCs w:val="24"/>
          <w:highlight w:val="white"/>
        </w:rPr>
        <w:t>Laudato</w:t>
      </w:r>
      <w:proofErr w:type="spellEnd"/>
      <w:r w:rsidRPr="0019223C">
        <w:rPr>
          <w:rFonts w:ascii="Arial" w:eastAsia="Times New Roman" w:hAnsi="Arial" w:cs="Arial"/>
          <w:i/>
          <w:iCs/>
          <w:sz w:val="24"/>
          <w:szCs w:val="24"/>
          <w:highlight w:val="white"/>
        </w:rPr>
        <w:t xml:space="preserve"> </w:t>
      </w:r>
      <w:proofErr w:type="spellStart"/>
      <w:r w:rsidRPr="0019223C">
        <w:rPr>
          <w:rFonts w:ascii="Arial" w:eastAsia="Times New Roman" w:hAnsi="Arial" w:cs="Arial"/>
          <w:i/>
          <w:iCs/>
          <w:sz w:val="24"/>
          <w:szCs w:val="24"/>
          <w:highlight w:val="white"/>
        </w:rPr>
        <w:t>Sí</w:t>
      </w:r>
      <w:proofErr w:type="spellEnd"/>
      <w:r>
        <w:rPr>
          <w:rFonts w:ascii="Arial" w:eastAsia="Times New Roman" w:hAnsi="Arial" w:cs="Arial"/>
          <w:i/>
          <w:iCs/>
          <w:sz w:val="24"/>
          <w:szCs w:val="24"/>
          <w:highlight w:val="white"/>
        </w:rPr>
        <w:t>’</w:t>
      </w:r>
      <w:r w:rsidRPr="0019223C">
        <w:rPr>
          <w:rFonts w:ascii="Arial" w:eastAsia="Times New Roman" w:hAnsi="Arial" w:cs="Arial"/>
          <w:sz w:val="24"/>
          <w:szCs w:val="24"/>
          <w:highlight w:val="white"/>
        </w:rPr>
        <w:t xml:space="preserve">, is not only the call to love nature and the environment but how that demonstrated care is intimately connected to creating the social conditions necessary to realize human fulfillment and thriving. </w:t>
      </w:r>
    </w:p>
    <w:p w14:paraId="3C7CE921" w14:textId="77777777" w:rsidR="005C6D42" w:rsidRPr="0019223C" w:rsidRDefault="005C6D42" w:rsidP="005C6D42">
      <w:pPr>
        <w:spacing w:after="0" w:line="240" w:lineRule="auto"/>
        <w:contextualSpacing/>
        <w:rPr>
          <w:rFonts w:ascii="Arial" w:eastAsia="Times New Roman" w:hAnsi="Arial" w:cs="Arial"/>
          <w:sz w:val="24"/>
          <w:szCs w:val="24"/>
          <w:highlight w:val="white"/>
        </w:rPr>
      </w:pPr>
    </w:p>
    <w:p w14:paraId="1F085BC6"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sz w:val="24"/>
          <w:szCs w:val="24"/>
          <w:highlight w:val="white"/>
        </w:rPr>
        <w:t xml:space="preserve">In our opening prayer, St. Francis asks God to fill him with that which will allow him to fulfill the command to love above all and with all of who we are. What has God already given you that has helped you to love? Where might you seek more understanding? What dark corners of your heart could use some light? How can such light and understanding help us expand our love of neighbor to include all of God's blessed creation? </w:t>
      </w:r>
    </w:p>
    <w:p w14:paraId="1EB58B08" w14:textId="77777777" w:rsidR="005C6D42" w:rsidRPr="0019223C" w:rsidRDefault="005C6D42" w:rsidP="005C6D42">
      <w:pPr>
        <w:spacing w:after="0" w:line="240" w:lineRule="auto"/>
        <w:contextualSpacing/>
        <w:rPr>
          <w:rFonts w:ascii="Arial" w:eastAsia="Times New Roman" w:hAnsi="Arial" w:cs="Arial"/>
          <w:i/>
          <w:sz w:val="24"/>
          <w:szCs w:val="24"/>
          <w:highlight w:val="white"/>
        </w:rPr>
      </w:pPr>
    </w:p>
    <w:p w14:paraId="35A36C0D" w14:textId="77777777" w:rsidR="005C6D42" w:rsidRPr="0019223C" w:rsidRDefault="005C6D42" w:rsidP="005C6D42">
      <w:pPr>
        <w:spacing w:after="0" w:line="240" w:lineRule="auto"/>
        <w:contextualSpacing/>
        <w:rPr>
          <w:rFonts w:ascii="Arial" w:eastAsia="Times New Roman" w:hAnsi="Arial" w:cs="Arial"/>
          <w:b/>
          <w:bCs/>
          <w:sz w:val="24"/>
          <w:szCs w:val="24"/>
          <w:highlight w:val="white"/>
        </w:rPr>
      </w:pPr>
      <w:r w:rsidRPr="0019223C">
        <w:rPr>
          <w:rFonts w:ascii="Arial" w:eastAsia="Times New Roman" w:hAnsi="Arial" w:cs="Arial"/>
          <w:b/>
          <w:bCs/>
          <w:sz w:val="24"/>
          <w:szCs w:val="24"/>
          <w:highlight w:val="white"/>
        </w:rPr>
        <w:t>Intercessions</w:t>
      </w:r>
    </w:p>
    <w:p w14:paraId="597506C3"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i/>
          <w:sz w:val="24"/>
          <w:szCs w:val="24"/>
          <w:highlight w:val="white"/>
        </w:rPr>
        <w:t xml:space="preserve">Leader: </w:t>
      </w:r>
      <w:r w:rsidRPr="0019223C">
        <w:rPr>
          <w:rFonts w:ascii="Arial" w:eastAsia="Times New Roman" w:hAnsi="Arial" w:cs="Arial"/>
          <w:sz w:val="24"/>
          <w:szCs w:val="24"/>
          <w:highlight w:val="white"/>
        </w:rPr>
        <w:t xml:space="preserve">When we are tired or run down, as so many of us who work in health care are, it can be difficult to love freely and deeply. Inspired by the life of St. Francis, we ask God to strengthen us as we strive to love more deeply all of God's blessed creation. Please respond: Enlighten the darkness of our hearts. </w:t>
      </w:r>
    </w:p>
    <w:p w14:paraId="79915116" w14:textId="77777777" w:rsidR="005C6D42" w:rsidRPr="0019223C" w:rsidRDefault="005C6D42" w:rsidP="005C6D42">
      <w:pPr>
        <w:spacing w:after="0" w:line="240" w:lineRule="auto"/>
        <w:contextualSpacing/>
        <w:rPr>
          <w:rFonts w:ascii="Arial" w:eastAsia="Times New Roman" w:hAnsi="Arial" w:cs="Arial"/>
          <w:b/>
          <w:bCs/>
          <w:i/>
          <w:sz w:val="24"/>
          <w:szCs w:val="24"/>
          <w:highlight w:val="white"/>
        </w:rPr>
      </w:pPr>
    </w:p>
    <w:p w14:paraId="56E0A88F"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b/>
          <w:bCs/>
          <w:i/>
          <w:sz w:val="24"/>
          <w:szCs w:val="24"/>
          <w:highlight w:val="white"/>
        </w:rPr>
        <w:t>All</w:t>
      </w:r>
      <w:r w:rsidRPr="0019223C">
        <w:rPr>
          <w:rFonts w:ascii="Arial" w:eastAsia="Times New Roman" w:hAnsi="Arial" w:cs="Arial"/>
          <w:b/>
          <w:bCs/>
          <w:sz w:val="24"/>
          <w:szCs w:val="24"/>
          <w:highlight w:val="white"/>
        </w:rPr>
        <w:t>: Enlighten the darkness of our hearts.</w:t>
      </w:r>
    </w:p>
    <w:p w14:paraId="03AF61A0" w14:textId="77777777" w:rsidR="005C6D42" w:rsidRPr="0019223C" w:rsidRDefault="005C6D42" w:rsidP="005C6D42">
      <w:pPr>
        <w:spacing w:after="0" w:line="240" w:lineRule="auto"/>
        <w:contextualSpacing/>
        <w:rPr>
          <w:rFonts w:ascii="Arial" w:eastAsia="Times New Roman" w:hAnsi="Arial" w:cs="Arial"/>
          <w:b/>
          <w:bCs/>
          <w:sz w:val="24"/>
          <w:szCs w:val="24"/>
          <w:highlight w:val="white"/>
        </w:rPr>
      </w:pPr>
    </w:p>
    <w:p w14:paraId="7A40EB46"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i/>
          <w:sz w:val="24"/>
          <w:szCs w:val="24"/>
          <w:highlight w:val="white"/>
        </w:rPr>
        <w:t>Reader 1:</w:t>
      </w:r>
      <w:r w:rsidRPr="0019223C">
        <w:rPr>
          <w:rFonts w:ascii="Arial" w:eastAsia="Times New Roman" w:hAnsi="Arial" w:cs="Arial"/>
          <w:sz w:val="24"/>
          <w:szCs w:val="24"/>
          <w:highlight w:val="white"/>
        </w:rPr>
        <w:t xml:space="preserve"> When we encounter those who are difficult for us to love, who have done harm to us in body, mind or spirit …</w:t>
      </w:r>
    </w:p>
    <w:p w14:paraId="278EC674" w14:textId="77777777" w:rsidR="005C6D42" w:rsidRPr="0019223C" w:rsidRDefault="005C6D42" w:rsidP="005C6D42">
      <w:pPr>
        <w:spacing w:after="0" w:line="240" w:lineRule="auto"/>
        <w:contextualSpacing/>
        <w:rPr>
          <w:rFonts w:ascii="Arial" w:eastAsia="Times New Roman" w:hAnsi="Arial" w:cs="Arial"/>
          <w:sz w:val="24"/>
          <w:szCs w:val="24"/>
          <w:highlight w:val="white"/>
        </w:rPr>
      </w:pPr>
    </w:p>
    <w:p w14:paraId="2B602AE1"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b/>
          <w:bCs/>
          <w:i/>
          <w:sz w:val="24"/>
          <w:szCs w:val="24"/>
          <w:highlight w:val="white"/>
        </w:rPr>
        <w:t>All</w:t>
      </w:r>
      <w:r w:rsidRPr="0019223C">
        <w:rPr>
          <w:rFonts w:ascii="Arial" w:eastAsia="Times New Roman" w:hAnsi="Arial" w:cs="Arial"/>
          <w:b/>
          <w:bCs/>
          <w:sz w:val="24"/>
          <w:szCs w:val="24"/>
          <w:highlight w:val="white"/>
        </w:rPr>
        <w:t>: Enlighten the darkness of our hearts.</w:t>
      </w:r>
    </w:p>
    <w:p w14:paraId="2359D24E" w14:textId="77777777" w:rsidR="005C6D42" w:rsidRPr="0019223C" w:rsidRDefault="005C6D42" w:rsidP="005C6D42">
      <w:pPr>
        <w:spacing w:after="0" w:line="240" w:lineRule="auto"/>
        <w:contextualSpacing/>
        <w:rPr>
          <w:rFonts w:ascii="Arial" w:eastAsia="Times New Roman" w:hAnsi="Arial" w:cs="Arial"/>
          <w:b/>
          <w:bCs/>
          <w:sz w:val="24"/>
          <w:szCs w:val="24"/>
          <w:highlight w:val="white"/>
        </w:rPr>
      </w:pPr>
    </w:p>
    <w:p w14:paraId="47E5C8A3"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i/>
          <w:sz w:val="24"/>
          <w:szCs w:val="24"/>
          <w:highlight w:val="white"/>
        </w:rPr>
        <w:t>Reader 2:</w:t>
      </w:r>
      <w:r w:rsidRPr="0019223C">
        <w:rPr>
          <w:rFonts w:ascii="Arial" w:eastAsia="Times New Roman" w:hAnsi="Arial" w:cs="Arial"/>
          <w:sz w:val="24"/>
          <w:szCs w:val="24"/>
          <w:highlight w:val="white"/>
        </w:rPr>
        <w:t xml:space="preserve"> We remember those whom we have hurt or have failed to love, whose love and pardon we humbly pray for …</w:t>
      </w:r>
      <w:r w:rsidRPr="0019223C">
        <w:rPr>
          <w:rFonts w:ascii="Arial" w:eastAsia="Times New Roman" w:hAnsi="Arial" w:cs="Arial"/>
          <w:sz w:val="24"/>
          <w:szCs w:val="24"/>
          <w:highlight w:val="white"/>
        </w:rPr>
        <w:br/>
      </w:r>
    </w:p>
    <w:p w14:paraId="554EE7EF" w14:textId="77777777" w:rsidR="005C6D42" w:rsidRPr="0019223C" w:rsidRDefault="005C6D42" w:rsidP="005C6D42">
      <w:pPr>
        <w:spacing w:after="0" w:line="240" w:lineRule="auto"/>
        <w:contextualSpacing/>
        <w:rPr>
          <w:rFonts w:ascii="Arial" w:eastAsia="Times New Roman" w:hAnsi="Arial" w:cs="Arial"/>
          <w:b/>
          <w:bCs/>
          <w:sz w:val="24"/>
          <w:szCs w:val="24"/>
          <w:highlight w:val="white"/>
        </w:rPr>
      </w:pPr>
      <w:r w:rsidRPr="0019223C">
        <w:rPr>
          <w:rFonts w:ascii="Arial" w:eastAsia="Times New Roman" w:hAnsi="Arial" w:cs="Arial"/>
          <w:b/>
          <w:bCs/>
          <w:i/>
          <w:sz w:val="24"/>
          <w:szCs w:val="24"/>
          <w:highlight w:val="white"/>
        </w:rPr>
        <w:t>All</w:t>
      </w:r>
      <w:r w:rsidRPr="0019223C">
        <w:rPr>
          <w:rFonts w:ascii="Arial" w:eastAsia="Times New Roman" w:hAnsi="Arial" w:cs="Arial"/>
          <w:b/>
          <w:bCs/>
          <w:sz w:val="24"/>
          <w:szCs w:val="24"/>
          <w:highlight w:val="white"/>
        </w:rPr>
        <w:t>: Enlighten the darkness of our hearts.</w:t>
      </w:r>
      <w:r w:rsidRPr="0019223C">
        <w:rPr>
          <w:rFonts w:ascii="Arial" w:eastAsia="Times New Roman" w:hAnsi="Arial" w:cs="Arial"/>
          <w:b/>
          <w:bCs/>
          <w:sz w:val="24"/>
          <w:szCs w:val="24"/>
          <w:highlight w:val="white"/>
        </w:rPr>
        <w:br/>
      </w:r>
    </w:p>
    <w:p w14:paraId="4F24AA0B"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i/>
          <w:sz w:val="24"/>
          <w:szCs w:val="24"/>
          <w:highlight w:val="white"/>
        </w:rPr>
        <w:t>Reader 1:</w:t>
      </w:r>
      <w:r w:rsidRPr="0019223C">
        <w:rPr>
          <w:rFonts w:ascii="Arial" w:eastAsia="Times New Roman" w:hAnsi="Arial" w:cs="Arial"/>
          <w:sz w:val="24"/>
          <w:szCs w:val="24"/>
          <w:highlight w:val="white"/>
        </w:rPr>
        <w:t xml:space="preserve"> In our moments of doubt and struggle, when love seems powerless in the face of difficulty …</w:t>
      </w:r>
    </w:p>
    <w:p w14:paraId="4C9C4941" w14:textId="77777777" w:rsidR="005C6D42" w:rsidRPr="0019223C" w:rsidRDefault="005C6D42" w:rsidP="005C6D42">
      <w:pPr>
        <w:spacing w:after="0" w:line="240" w:lineRule="auto"/>
        <w:contextualSpacing/>
        <w:rPr>
          <w:rFonts w:ascii="Arial" w:eastAsia="Times New Roman" w:hAnsi="Arial" w:cs="Arial"/>
          <w:sz w:val="24"/>
          <w:szCs w:val="24"/>
          <w:highlight w:val="white"/>
        </w:rPr>
      </w:pPr>
    </w:p>
    <w:p w14:paraId="22B3139D" w14:textId="77777777" w:rsidR="005C6D42" w:rsidRPr="0019223C" w:rsidRDefault="005C6D42" w:rsidP="005C6D42">
      <w:pPr>
        <w:spacing w:after="0" w:line="240" w:lineRule="auto"/>
        <w:contextualSpacing/>
        <w:rPr>
          <w:rFonts w:ascii="Arial" w:eastAsia="Times New Roman" w:hAnsi="Arial" w:cs="Arial"/>
          <w:b/>
          <w:bCs/>
          <w:sz w:val="24"/>
          <w:szCs w:val="24"/>
          <w:highlight w:val="white"/>
        </w:rPr>
      </w:pPr>
      <w:r w:rsidRPr="0019223C">
        <w:rPr>
          <w:rFonts w:ascii="Arial" w:eastAsia="Times New Roman" w:hAnsi="Arial" w:cs="Arial"/>
          <w:b/>
          <w:bCs/>
          <w:i/>
          <w:sz w:val="24"/>
          <w:szCs w:val="24"/>
          <w:highlight w:val="white"/>
        </w:rPr>
        <w:t>All</w:t>
      </w:r>
      <w:r w:rsidRPr="0019223C">
        <w:rPr>
          <w:rFonts w:ascii="Arial" w:eastAsia="Times New Roman" w:hAnsi="Arial" w:cs="Arial"/>
          <w:b/>
          <w:bCs/>
          <w:sz w:val="24"/>
          <w:szCs w:val="24"/>
          <w:highlight w:val="white"/>
        </w:rPr>
        <w:t>: Enlighten the darkness of our hearts.</w:t>
      </w:r>
    </w:p>
    <w:p w14:paraId="4B042F13" w14:textId="77777777" w:rsidR="005C6D42" w:rsidRPr="0019223C" w:rsidRDefault="005C6D42" w:rsidP="005C6D42">
      <w:pPr>
        <w:spacing w:after="0" w:line="240" w:lineRule="auto"/>
        <w:contextualSpacing/>
        <w:rPr>
          <w:rFonts w:ascii="Arial" w:eastAsia="Times New Roman" w:hAnsi="Arial" w:cs="Arial"/>
          <w:sz w:val="24"/>
          <w:szCs w:val="24"/>
          <w:highlight w:val="white"/>
        </w:rPr>
      </w:pPr>
    </w:p>
    <w:p w14:paraId="7A8EB8DA"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i/>
          <w:sz w:val="24"/>
          <w:szCs w:val="24"/>
          <w:highlight w:val="white"/>
        </w:rPr>
        <w:t>Reader 2:</w:t>
      </w:r>
      <w:r w:rsidRPr="0019223C">
        <w:rPr>
          <w:rFonts w:ascii="Arial" w:eastAsia="Times New Roman" w:hAnsi="Arial" w:cs="Arial"/>
          <w:sz w:val="24"/>
          <w:szCs w:val="24"/>
          <w:highlight w:val="white"/>
        </w:rPr>
        <w:t xml:space="preserve"> When times of grief overwhelm, when loneliness and despair seem to be endless in our lives ...</w:t>
      </w:r>
    </w:p>
    <w:p w14:paraId="505671F0" w14:textId="77777777" w:rsidR="005C6D42" w:rsidRPr="0019223C" w:rsidRDefault="005C6D42" w:rsidP="005C6D42">
      <w:pPr>
        <w:spacing w:after="0" w:line="240" w:lineRule="auto"/>
        <w:contextualSpacing/>
        <w:rPr>
          <w:rFonts w:ascii="Arial" w:eastAsia="Times New Roman" w:hAnsi="Arial" w:cs="Arial"/>
          <w:sz w:val="24"/>
          <w:szCs w:val="24"/>
          <w:highlight w:val="white"/>
        </w:rPr>
      </w:pPr>
    </w:p>
    <w:p w14:paraId="1F5DF003" w14:textId="77777777" w:rsidR="005C6D42" w:rsidRPr="0019223C" w:rsidRDefault="005C6D42" w:rsidP="005C6D42">
      <w:pPr>
        <w:spacing w:after="0" w:line="240" w:lineRule="auto"/>
        <w:contextualSpacing/>
        <w:rPr>
          <w:rFonts w:ascii="Arial" w:eastAsia="Times New Roman" w:hAnsi="Arial" w:cs="Arial"/>
          <w:b/>
          <w:bCs/>
          <w:sz w:val="24"/>
          <w:szCs w:val="24"/>
          <w:highlight w:val="white"/>
        </w:rPr>
      </w:pPr>
      <w:r w:rsidRPr="0019223C">
        <w:rPr>
          <w:rFonts w:ascii="Arial" w:eastAsia="Times New Roman" w:hAnsi="Arial" w:cs="Arial"/>
          <w:b/>
          <w:bCs/>
          <w:i/>
          <w:sz w:val="24"/>
          <w:szCs w:val="24"/>
          <w:highlight w:val="white"/>
        </w:rPr>
        <w:t>All</w:t>
      </w:r>
      <w:r w:rsidRPr="0019223C">
        <w:rPr>
          <w:rFonts w:ascii="Arial" w:eastAsia="Times New Roman" w:hAnsi="Arial" w:cs="Arial"/>
          <w:b/>
          <w:bCs/>
          <w:sz w:val="24"/>
          <w:szCs w:val="24"/>
          <w:highlight w:val="white"/>
        </w:rPr>
        <w:t>: Enlighten the darkness of our hearts.</w:t>
      </w:r>
    </w:p>
    <w:p w14:paraId="71CD652D" w14:textId="77777777" w:rsidR="005C6D42" w:rsidRPr="0019223C" w:rsidRDefault="005C6D42" w:rsidP="005C6D42">
      <w:pPr>
        <w:spacing w:after="0" w:line="240" w:lineRule="auto"/>
        <w:contextualSpacing/>
        <w:rPr>
          <w:rFonts w:ascii="Arial" w:eastAsia="Times New Roman" w:hAnsi="Arial" w:cs="Arial"/>
          <w:sz w:val="24"/>
          <w:szCs w:val="24"/>
          <w:highlight w:val="white"/>
        </w:rPr>
      </w:pPr>
    </w:p>
    <w:p w14:paraId="6FAF5120"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sz w:val="24"/>
          <w:szCs w:val="24"/>
          <w:highlight w:val="white"/>
        </w:rPr>
        <w:t>Reader 1: In times of conflict, when anger is more satisfying than mercy and patience ...</w:t>
      </w:r>
    </w:p>
    <w:p w14:paraId="33C83A7A" w14:textId="77777777" w:rsidR="005C6D42" w:rsidRPr="0019223C" w:rsidRDefault="005C6D42" w:rsidP="005C6D42">
      <w:pPr>
        <w:spacing w:after="0" w:line="240" w:lineRule="auto"/>
        <w:contextualSpacing/>
        <w:rPr>
          <w:rFonts w:ascii="Arial" w:eastAsia="Times New Roman" w:hAnsi="Arial" w:cs="Arial"/>
          <w:sz w:val="24"/>
          <w:szCs w:val="24"/>
          <w:highlight w:val="white"/>
        </w:rPr>
      </w:pPr>
    </w:p>
    <w:p w14:paraId="23782BEB" w14:textId="77777777" w:rsidR="005C6D42" w:rsidRPr="0019223C" w:rsidRDefault="005C6D42" w:rsidP="005C6D42">
      <w:pPr>
        <w:spacing w:after="0" w:line="240" w:lineRule="auto"/>
        <w:contextualSpacing/>
        <w:rPr>
          <w:rFonts w:ascii="Arial" w:eastAsia="Times New Roman" w:hAnsi="Arial" w:cs="Arial"/>
          <w:b/>
          <w:bCs/>
          <w:sz w:val="24"/>
          <w:szCs w:val="24"/>
          <w:highlight w:val="white"/>
        </w:rPr>
      </w:pPr>
      <w:r w:rsidRPr="0019223C">
        <w:rPr>
          <w:rFonts w:ascii="Arial" w:eastAsia="Times New Roman" w:hAnsi="Arial" w:cs="Arial"/>
          <w:b/>
          <w:bCs/>
          <w:i/>
          <w:sz w:val="24"/>
          <w:szCs w:val="24"/>
          <w:highlight w:val="white"/>
        </w:rPr>
        <w:t>All</w:t>
      </w:r>
      <w:r w:rsidRPr="0019223C">
        <w:rPr>
          <w:rFonts w:ascii="Arial" w:eastAsia="Times New Roman" w:hAnsi="Arial" w:cs="Arial"/>
          <w:b/>
          <w:bCs/>
          <w:sz w:val="24"/>
          <w:szCs w:val="24"/>
          <w:highlight w:val="white"/>
        </w:rPr>
        <w:t>: Enlighten the darkness of our hearts.</w:t>
      </w:r>
    </w:p>
    <w:p w14:paraId="5439A8CB" w14:textId="77777777" w:rsidR="005C6D42" w:rsidRPr="0019223C" w:rsidRDefault="005C6D42" w:rsidP="005C6D42">
      <w:pPr>
        <w:spacing w:after="0" w:line="240" w:lineRule="auto"/>
        <w:contextualSpacing/>
        <w:rPr>
          <w:rFonts w:ascii="Arial" w:eastAsia="Times New Roman" w:hAnsi="Arial" w:cs="Arial"/>
          <w:sz w:val="24"/>
          <w:szCs w:val="24"/>
          <w:highlight w:val="white"/>
        </w:rPr>
      </w:pPr>
    </w:p>
    <w:p w14:paraId="430D4618"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i/>
          <w:sz w:val="24"/>
          <w:szCs w:val="24"/>
          <w:highlight w:val="white"/>
        </w:rPr>
        <w:t>Reader 2:</w:t>
      </w:r>
      <w:r w:rsidRPr="0019223C">
        <w:rPr>
          <w:rFonts w:ascii="Arial" w:eastAsia="Times New Roman" w:hAnsi="Arial" w:cs="Arial"/>
          <w:sz w:val="24"/>
          <w:szCs w:val="24"/>
          <w:highlight w:val="white"/>
        </w:rPr>
        <w:t xml:space="preserve"> When we struggle to love ourselves, to see ourselves as God sees us always …</w:t>
      </w:r>
    </w:p>
    <w:p w14:paraId="6F46D218" w14:textId="77777777" w:rsidR="005C6D42" w:rsidRPr="0019223C" w:rsidRDefault="005C6D42" w:rsidP="005C6D42">
      <w:pPr>
        <w:spacing w:after="0" w:line="240" w:lineRule="auto"/>
        <w:contextualSpacing/>
        <w:rPr>
          <w:rFonts w:ascii="Arial" w:eastAsia="Times New Roman" w:hAnsi="Arial" w:cs="Arial"/>
          <w:sz w:val="24"/>
          <w:szCs w:val="24"/>
          <w:highlight w:val="white"/>
        </w:rPr>
      </w:pPr>
    </w:p>
    <w:p w14:paraId="0AF6D896" w14:textId="77777777" w:rsidR="005C6D42" w:rsidRPr="0019223C" w:rsidRDefault="005C6D42" w:rsidP="005C6D42">
      <w:pPr>
        <w:spacing w:after="0" w:line="240" w:lineRule="auto"/>
        <w:contextualSpacing/>
        <w:rPr>
          <w:rFonts w:ascii="Arial" w:eastAsia="Times New Roman" w:hAnsi="Arial" w:cs="Arial"/>
          <w:b/>
          <w:bCs/>
          <w:i/>
          <w:sz w:val="24"/>
          <w:szCs w:val="24"/>
          <w:highlight w:val="white"/>
        </w:rPr>
      </w:pPr>
      <w:r w:rsidRPr="0019223C">
        <w:rPr>
          <w:rFonts w:ascii="Arial" w:eastAsia="Times New Roman" w:hAnsi="Arial" w:cs="Arial"/>
          <w:b/>
          <w:bCs/>
          <w:i/>
          <w:sz w:val="24"/>
          <w:szCs w:val="24"/>
          <w:highlight w:val="white"/>
        </w:rPr>
        <w:t>All</w:t>
      </w:r>
      <w:r w:rsidRPr="0019223C">
        <w:rPr>
          <w:rFonts w:ascii="Arial" w:eastAsia="Times New Roman" w:hAnsi="Arial" w:cs="Arial"/>
          <w:b/>
          <w:bCs/>
          <w:sz w:val="24"/>
          <w:szCs w:val="24"/>
          <w:highlight w:val="white"/>
        </w:rPr>
        <w:t>: Enlighten the darkness of our hearts.</w:t>
      </w:r>
    </w:p>
    <w:p w14:paraId="3ADF9B54" w14:textId="77777777" w:rsidR="005C6D42" w:rsidRPr="0019223C" w:rsidRDefault="005C6D42" w:rsidP="005C6D42">
      <w:pPr>
        <w:spacing w:after="0" w:line="240" w:lineRule="auto"/>
        <w:contextualSpacing/>
        <w:rPr>
          <w:rFonts w:ascii="Arial" w:eastAsia="Times New Roman" w:hAnsi="Arial" w:cs="Arial"/>
          <w:sz w:val="24"/>
          <w:szCs w:val="24"/>
          <w:highlight w:val="white"/>
        </w:rPr>
      </w:pPr>
    </w:p>
    <w:p w14:paraId="2F56BF22" w14:textId="77777777" w:rsidR="005C6D42" w:rsidRPr="0019223C" w:rsidRDefault="005C6D42" w:rsidP="005C6D42">
      <w:pPr>
        <w:spacing w:after="0" w:line="240" w:lineRule="auto"/>
        <w:contextualSpacing/>
        <w:rPr>
          <w:rFonts w:ascii="Arial" w:eastAsia="Times New Roman" w:hAnsi="Arial" w:cs="Arial"/>
          <w:b/>
          <w:sz w:val="24"/>
          <w:szCs w:val="24"/>
          <w:highlight w:val="white"/>
        </w:rPr>
      </w:pPr>
      <w:r w:rsidRPr="0019223C">
        <w:rPr>
          <w:rFonts w:ascii="Arial" w:eastAsia="Times New Roman" w:hAnsi="Arial" w:cs="Arial"/>
          <w:b/>
          <w:sz w:val="24"/>
          <w:szCs w:val="24"/>
          <w:highlight w:val="white"/>
        </w:rPr>
        <w:t>Closing Prayer</w:t>
      </w:r>
    </w:p>
    <w:p w14:paraId="2DEF381F"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i/>
          <w:sz w:val="24"/>
          <w:szCs w:val="24"/>
          <w:highlight w:val="white"/>
        </w:rPr>
        <w:t xml:space="preserve">Leader: </w:t>
      </w:r>
      <w:r w:rsidRPr="0019223C">
        <w:rPr>
          <w:rFonts w:ascii="Arial" w:eastAsia="Times New Roman" w:hAnsi="Arial" w:cs="Arial"/>
          <w:sz w:val="24"/>
          <w:szCs w:val="24"/>
          <w:highlight w:val="white"/>
        </w:rPr>
        <w:t>Let us close in prayer together:</w:t>
      </w:r>
    </w:p>
    <w:p w14:paraId="4D48BCA7" w14:textId="77777777" w:rsidR="005C6D42" w:rsidRPr="0019223C" w:rsidRDefault="005C6D42" w:rsidP="005C6D42">
      <w:pPr>
        <w:spacing w:after="0" w:line="240" w:lineRule="auto"/>
        <w:contextualSpacing/>
        <w:rPr>
          <w:rFonts w:ascii="Arial" w:eastAsia="Times New Roman" w:hAnsi="Arial" w:cs="Arial"/>
          <w:sz w:val="24"/>
          <w:szCs w:val="24"/>
          <w:highlight w:val="white"/>
        </w:rPr>
      </w:pPr>
    </w:p>
    <w:p w14:paraId="7A7A1FC4"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i/>
          <w:sz w:val="24"/>
          <w:szCs w:val="24"/>
          <w:highlight w:val="white"/>
        </w:rPr>
        <w:t>Side 1:</w:t>
      </w:r>
      <w:r w:rsidRPr="0019223C">
        <w:rPr>
          <w:rFonts w:ascii="Arial" w:eastAsia="Times New Roman" w:hAnsi="Arial" w:cs="Arial"/>
          <w:sz w:val="24"/>
          <w:szCs w:val="24"/>
          <w:highlight w:val="white"/>
        </w:rPr>
        <w:t xml:space="preserve"> Lord, make me an instrument of your peace.</w:t>
      </w:r>
    </w:p>
    <w:p w14:paraId="3A219EE2"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sz w:val="24"/>
          <w:szCs w:val="24"/>
          <w:highlight w:val="white"/>
        </w:rPr>
        <w:t>Where there is hatred, let me sow love;</w:t>
      </w:r>
    </w:p>
    <w:p w14:paraId="36D92788"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sz w:val="24"/>
          <w:szCs w:val="24"/>
          <w:highlight w:val="white"/>
        </w:rPr>
        <w:t>Where there is injury, pardon;</w:t>
      </w:r>
    </w:p>
    <w:p w14:paraId="43CE67AB"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sz w:val="24"/>
          <w:szCs w:val="24"/>
          <w:highlight w:val="white"/>
        </w:rPr>
        <w:t>Where there is doubt, faith;</w:t>
      </w:r>
    </w:p>
    <w:p w14:paraId="606BEE1A"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sz w:val="24"/>
          <w:szCs w:val="24"/>
          <w:highlight w:val="white"/>
        </w:rPr>
        <w:t>Where there is despair, hope;</w:t>
      </w:r>
    </w:p>
    <w:p w14:paraId="279A3343"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sz w:val="24"/>
          <w:szCs w:val="24"/>
          <w:highlight w:val="white"/>
        </w:rPr>
        <w:lastRenderedPageBreak/>
        <w:t>Where there is darkness, light;</w:t>
      </w:r>
    </w:p>
    <w:p w14:paraId="61AD66AE"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sz w:val="24"/>
          <w:szCs w:val="24"/>
          <w:highlight w:val="white"/>
        </w:rPr>
        <w:t>Where there is sadness, joy.</w:t>
      </w:r>
    </w:p>
    <w:p w14:paraId="54491D24" w14:textId="77777777" w:rsidR="005C6D42" w:rsidRPr="0019223C" w:rsidRDefault="005C6D42" w:rsidP="005C6D42">
      <w:pPr>
        <w:spacing w:after="0" w:line="240" w:lineRule="auto"/>
        <w:contextualSpacing/>
        <w:rPr>
          <w:rFonts w:ascii="Arial" w:eastAsia="Times New Roman" w:hAnsi="Arial" w:cs="Arial"/>
          <w:sz w:val="24"/>
          <w:szCs w:val="24"/>
          <w:highlight w:val="white"/>
        </w:rPr>
      </w:pPr>
    </w:p>
    <w:p w14:paraId="13EFD88E"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i/>
          <w:sz w:val="24"/>
          <w:szCs w:val="24"/>
          <w:highlight w:val="white"/>
        </w:rPr>
        <w:t>Side 2:</w:t>
      </w:r>
      <w:r w:rsidRPr="0019223C">
        <w:rPr>
          <w:rFonts w:ascii="Arial" w:eastAsia="Times New Roman" w:hAnsi="Arial" w:cs="Arial"/>
          <w:sz w:val="24"/>
          <w:szCs w:val="24"/>
          <w:highlight w:val="white"/>
        </w:rPr>
        <w:t xml:space="preserve"> O Divine Master, grant that I may not so much seek</w:t>
      </w:r>
    </w:p>
    <w:p w14:paraId="73537754"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sz w:val="24"/>
          <w:szCs w:val="24"/>
          <w:highlight w:val="white"/>
        </w:rPr>
        <w:t>To be consoled as to console;</w:t>
      </w:r>
    </w:p>
    <w:p w14:paraId="6415D71C"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sz w:val="24"/>
          <w:szCs w:val="24"/>
          <w:highlight w:val="white"/>
        </w:rPr>
        <w:t>To be understood as to understand;</w:t>
      </w:r>
    </w:p>
    <w:p w14:paraId="34EA4848"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sz w:val="24"/>
          <w:szCs w:val="24"/>
          <w:highlight w:val="white"/>
        </w:rPr>
        <w:t>To be loved as to love.</w:t>
      </w:r>
    </w:p>
    <w:p w14:paraId="1AE3B658"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sz w:val="24"/>
          <w:szCs w:val="24"/>
          <w:highlight w:val="white"/>
        </w:rPr>
        <w:t>For it is in giving that we receive;</w:t>
      </w:r>
    </w:p>
    <w:p w14:paraId="2CD70CAF"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sz w:val="24"/>
          <w:szCs w:val="24"/>
          <w:highlight w:val="white"/>
        </w:rPr>
        <w:t>It is in pardoning that we are pardoned;</w:t>
      </w:r>
    </w:p>
    <w:p w14:paraId="510E70B0" w14:textId="77777777" w:rsidR="005C6D42" w:rsidRPr="0019223C" w:rsidRDefault="005C6D42" w:rsidP="005C6D42">
      <w:pPr>
        <w:spacing w:after="0" w:line="240" w:lineRule="auto"/>
        <w:contextualSpacing/>
        <w:rPr>
          <w:rFonts w:ascii="Arial" w:eastAsia="Times New Roman" w:hAnsi="Arial" w:cs="Arial"/>
          <w:sz w:val="24"/>
          <w:szCs w:val="24"/>
          <w:highlight w:val="white"/>
        </w:rPr>
      </w:pPr>
      <w:r w:rsidRPr="0019223C">
        <w:rPr>
          <w:rFonts w:ascii="Arial" w:eastAsia="Times New Roman" w:hAnsi="Arial" w:cs="Arial"/>
          <w:sz w:val="24"/>
          <w:szCs w:val="24"/>
          <w:highlight w:val="white"/>
        </w:rPr>
        <w:t>And it is in dying that we are born to eternal life.</w:t>
      </w:r>
    </w:p>
    <w:p w14:paraId="3205E4FB" w14:textId="77777777" w:rsidR="005C6D42" w:rsidRPr="0019223C" w:rsidRDefault="005C6D42" w:rsidP="005C6D42">
      <w:pPr>
        <w:spacing w:after="0" w:line="240" w:lineRule="auto"/>
        <w:contextualSpacing/>
        <w:rPr>
          <w:rFonts w:ascii="Arial" w:eastAsia="Times New Roman" w:hAnsi="Arial" w:cs="Arial"/>
          <w:sz w:val="24"/>
          <w:szCs w:val="24"/>
          <w:highlight w:val="white"/>
        </w:rPr>
      </w:pPr>
    </w:p>
    <w:p w14:paraId="272E513E" w14:textId="77777777" w:rsidR="005C6D42" w:rsidRPr="0019223C" w:rsidRDefault="005C6D42" w:rsidP="005C6D42">
      <w:pPr>
        <w:spacing w:after="0" w:line="240" w:lineRule="auto"/>
        <w:contextualSpacing/>
        <w:rPr>
          <w:rFonts w:ascii="Arial" w:eastAsia="Times New Roman" w:hAnsi="Arial" w:cs="Arial"/>
          <w:b/>
          <w:bCs/>
          <w:sz w:val="24"/>
          <w:szCs w:val="24"/>
          <w:highlight w:val="white"/>
        </w:rPr>
      </w:pPr>
      <w:r w:rsidRPr="0019223C">
        <w:rPr>
          <w:rFonts w:ascii="Arial" w:eastAsia="Times New Roman" w:hAnsi="Arial" w:cs="Arial"/>
          <w:b/>
          <w:bCs/>
          <w:i/>
          <w:sz w:val="24"/>
          <w:szCs w:val="24"/>
          <w:highlight w:val="white"/>
        </w:rPr>
        <w:t xml:space="preserve">All: </w:t>
      </w:r>
      <w:r w:rsidRPr="0019223C">
        <w:rPr>
          <w:rFonts w:ascii="Arial" w:eastAsia="Times New Roman" w:hAnsi="Arial" w:cs="Arial"/>
          <w:b/>
          <w:bCs/>
          <w:sz w:val="24"/>
          <w:szCs w:val="24"/>
          <w:highlight w:val="white"/>
        </w:rPr>
        <w:t>Amen.</w:t>
      </w:r>
    </w:p>
    <w:sectPr w:rsidR="005C6D42" w:rsidRPr="0019223C" w:rsidSect="001D32AE">
      <w:headerReference w:type="default" r:id="rId9"/>
      <w:footerReference w:type="default" r:id="rId10"/>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C33EB" w14:textId="77777777" w:rsidR="000450B5" w:rsidRDefault="000450B5" w:rsidP="00461ADE">
      <w:pPr>
        <w:spacing w:after="0" w:line="240" w:lineRule="auto"/>
      </w:pPr>
      <w:r>
        <w:separator/>
      </w:r>
    </w:p>
  </w:endnote>
  <w:endnote w:type="continuationSeparator" w:id="0">
    <w:p w14:paraId="64711808" w14:textId="77777777" w:rsidR="000450B5" w:rsidRDefault="000450B5"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496CD" w14:textId="2A2B09F7" w:rsidR="008C2E9D" w:rsidRDefault="008C2E9D">
    <w:pPr>
      <w:pStyle w:val="Footer"/>
    </w:pPr>
    <w:r>
      <w:rPr>
        <w:noProof/>
      </w:rPr>
      <mc:AlternateContent>
        <mc:Choice Requires="wps">
          <w:drawing>
            <wp:anchor distT="0" distB="0" distL="114300" distR="114300" simplePos="0" relativeHeight="251660288"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655D4BAD" w14:textId="131BEDC5" w:rsidR="008C2E9D" w:rsidRPr="000C5DF7" w:rsidRDefault="00137610" w:rsidP="001D32AE">
                          <w:pPr>
                            <w:rPr>
                              <w:rFonts w:ascii="Arial" w:hAnsi="Arial" w:cs="Times New Roman"/>
                              <w:sz w:val="15"/>
                              <w:szCs w:val="15"/>
                            </w:rPr>
                          </w:pPr>
                          <w:r>
                            <w:rPr>
                              <mc:AlternateContent>
                                <mc:Choice Requires="w16se">
                                  <w:rFonts w:ascii="Arial" w:hAnsi="Arial" w:cs="Times New Roman"/>
                                </mc:Choice>
                                <mc:Fallback>
                                  <w:rFonts w:ascii="Segoe UI Emoji" w:eastAsia="Segoe UI Emoji" w:hAnsi="Segoe UI Emoji" w:cs="Segoe UI Emoji"/>
                                </mc:Fallback>
                              </mc:AlternateContent>
                              <w:sz w:val="15"/>
                              <w:szCs w:val="15"/>
                            </w:rPr>
                            <mc:AlternateContent>
                              <mc:Choice Requires="w16se">
                                <w16se:symEx w16se:font="Segoe UI Emoji" w16se:char="00A9"/>
                              </mc:Choice>
                              <mc:Fallback>
                                <w:t>©</w:t>
                              </mc:Fallback>
                            </mc:AlternateContent>
                          </w:r>
                          <w:r w:rsidR="008C2E9D"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2A202C" id="_x0000_t202" coordsize="21600,21600" o:spt="202" path="m,l,21600r21600,l21600,xe">
              <v:stroke joinstyle="miter"/>
              <v:path gradientshapeok="t" o:connecttype="rect"/>
            </v:shapetype>
            <v:shape id="Text Box 5" o:spid="_x0000_s1027" type="#_x0000_t202" style="position:absolute;margin-left:-6.7pt;margin-top:21.25pt;width:40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" filled="f" stroked="f">
              <v:textbox>
                <w:txbxContent>
                  <w:p w14:paraId="655D4BAD" w14:textId="131BEDC5" w:rsidR="008C2E9D" w:rsidRPr="000C5DF7" w:rsidRDefault="00137610" w:rsidP="001D32AE">
                    <w:pPr>
                      <w:rPr>
                        <w:rFonts w:ascii="Arial" w:hAnsi="Arial" w:cs="Times New Roman"/>
                        <w:sz w:val="15"/>
                        <w:szCs w:val="15"/>
                      </w:rPr>
                    </w:pPr>
                    <w:r>
                      <w:rPr>
                        <mc:AlternateContent>
                          <mc:Choice Requires="w16se">
                            <w:rFonts w:ascii="Arial" w:hAnsi="Arial" w:cs="Times New Roman"/>
                          </mc:Choice>
                          <mc:Fallback>
                            <w:rFonts w:ascii="Segoe UI Emoji" w:eastAsia="Segoe UI Emoji" w:hAnsi="Segoe UI Emoji" w:cs="Segoe UI Emoji"/>
                          </mc:Fallback>
                        </mc:AlternateContent>
                        <w:sz w:val="15"/>
                        <w:szCs w:val="15"/>
                      </w:rPr>
                      <mc:AlternateContent>
                        <mc:Choice Requires="w16se">
                          <w16se:symEx w16se:font="Segoe UI Emoji" w16se:char="00A9"/>
                        </mc:Choice>
                        <mc:Fallback>
                          <w:t>©</w:t>
                        </mc:Fallback>
                      </mc:AlternateContent>
                    </w:r>
                    <w:r w:rsidR="008C2E9D"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6EAB4" w14:textId="77777777" w:rsidR="000450B5" w:rsidRDefault="000450B5" w:rsidP="00461ADE">
      <w:pPr>
        <w:spacing w:after="0" w:line="240" w:lineRule="auto"/>
      </w:pPr>
      <w:r>
        <w:separator/>
      </w:r>
    </w:p>
  </w:footnote>
  <w:footnote w:type="continuationSeparator" w:id="0">
    <w:p w14:paraId="244E051F" w14:textId="77777777" w:rsidR="000450B5" w:rsidRDefault="000450B5" w:rsidP="00461ADE">
      <w:pPr>
        <w:spacing w:after="0" w:line="240" w:lineRule="auto"/>
      </w:pPr>
      <w:r>
        <w:continuationSeparator/>
      </w:r>
    </w:p>
  </w:footnote>
  <w:footnote w:id="1">
    <w:p w14:paraId="7461638B" w14:textId="77777777" w:rsidR="005C6D42" w:rsidRPr="00025FC8" w:rsidRDefault="005C6D42" w:rsidP="005C6D42">
      <w:pPr>
        <w:pStyle w:val="FootnoteText"/>
        <w:rPr>
          <w:lang w:val="en-US"/>
        </w:rPr>
      </w:pPr>
      <w:r>
        <w:rPr>
          <w:rStyle w:val="FootnoteReference"/>
        </w:rPr>
        <w:footnoteRef/>
      </w:r>
      <w:r>
        <w:t xml:space="preserve"> </w:t>
      </w:r>
      <w:hyperlink r:id="rId1" w:history="1">
        <w:r w:rsidRPr="002A7572">
          <w:rPr>
            <w:rStyle w:val="Hyperlink"/>
          </w:rPr>
          <w:t>https://www.vatican.va/content/francesco/en/encyclicals/documents/papa-francesco_20150524_enciclica-laudato-si.html</w:t>
        </w:r>
      </w:hyperlink>
      <w:r>
        <w:t>, #10.</w:t>
      </w:r>
    </w:p>
  </w:footnote>
  <w:footnote w:id="2">
    <w:p w14:paraId="5734CC39" w14:textId="77777777" w:rsidR="005C6D42" w:rsidRPr="004B204F" w:rsidRDefault="005C6D42" w:rsidP="005C6D42">
      <w:pPr>
        <w:pStyle w:val="FootnoteText"/>
        <w:rPr>
          <w:lang w:val="en-US"/>
        </w:rPr>
      </w:pPr>
      <w:r>
        <w:rPr>
          <w:rStyle w:val="FootnoteReference"/>
        </w:rPr>
        <w:footnoteRef/>
      </w:r>
      <w:r>
        <w:t xml:space="preserve"> </w:t>
      </w:r>
      <w:r>
        <w:rPr>
          <w:lang w:val="en-US"/>
        </w:rPr>
        <w:t>Ibid, #11.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8A373" w14:textId="1914E3C6" w:rsidR="009D3EB5" w:rsidRPr="00987483" w:rsidRDefault="000D29F7" w:rsidP="00A85C7E">
    <w:pPr>
      <w:ind w:left="-1440"/>
      <w:rPr>
        <w:rFonts w:ascii="Arial" w:hAnsi="Arial" w:cs="Arial"/>
        <w:i/>
        <w:color w:val="FFFFFF" w:themeColor="background1"/>
        <w:sz w:val="2"/>
        <w:szCs w:val="2"/>
      </w:rPr>
    </w:pPr>
    <w:r>
      <w:rPr>
        <w:rFonts w:ascii="Arial" w:hAnsi="Arial" w:cs="Arial"/>
        <w:i/>
        <w:noProof/>
        <w:color w:val="FFFFFF" w:themeColor="background1"/>
        <w:sz w:val="2"/>
        <w:szCs w:val="2"/>
      </w:rPr>
      <w:drawing>
        <wp:anchor distT="0" distB="0" distL="114300" distR="114300" simplePos="0" relativeHeight="251661312" behindDoc="1" locked="0" layoutInCell="1" allowOverlap="1" wp14:anchorId="3BE9CD9A" wp14:editId="5DFF816C">
          <wp:simplePos x="0" y="0"/>
          <wp:positionH relativeFrom="column">
            <wp:posOffset>-914400</wp:posOffset>
          </wp:positionH>
          <wp:positionV relativeFrom="paragraph">
            <wp:posOffset>0</wp:posOffset>
          </wp:positionV>
          <wp:extent cx="7772400" cy="10065392"/>
          <wp:effectExtent l="0" t="0" r="0" b="0"/>
          <wp:wrapNone/>
          <wp:docPr id="4" name="Picture 4" descr="Current Jobs:CHA Corp Branding:2016 Corporate Material Updates:2016_CHA_Program Templates:Assets:CHA-100_ProgramCov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5392"/>
                  </a:xfrm>
                  <a:prstGeom prst="rect">
                    <a:avLst/>
                  </a:prstGeom>
                  <a:noFill/>
                  <a:ln>
                    <a:noFill/>
                  </a:ln>
                </pic:spPr>
              </pic:pic>
            </a:graphicData>
          </a:graphic>
          <wp14:sizeRelH relativeFrom="page">
            <wp14:pctWidth>0</wp14:pctWidth>
          </wp14:sizeRelH>
          <wp14:sizeRelV relativeFrom="page">
            <wp14:pctHeight>0</wp14:pctHeight>
          </wp14:sizeRelV>
        </wp:anchor>
      </w:drawing>
    </w:r>
    <w:r w:rsidR="009D3EB5" w:rsidRPr="009D3EB5">
      <w:rPr>
        <w:rFonts w:ascii="Arial" w:hAnsi="Arial" w:cs="Arial"/>
        <w:i/>
        <w:color w:val="FFFFFF" w:themeColor="background1"/>
        <w:sz w:val="2"/>
        <w:szCs w:val="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DE"/>
    <w:rsid w:val="000450B5"/>
    <w:rsid w:val="000D29F7"/>
    <w:rsid w:val="00137610"/>
    <w:rsid w:val="001D32AE"/>
    <w:rsid w:val="001F3D5D"/>
    <w:rsid w:val="003206AF"/>
    <w:rsid w:val="00342811"/>
    <w:rsid w:val="00383681"/>
    <w:rsid w:val="00444287"/>
    <w:rsid w:val="00461ADE"/>
    <w:rsid w:val="00471392"/>
    <w:rsid w:val="004C2342"/>
    <w:rsid w:val="00524B89"/>
    <w:rsid w:val="005608E6"/>
    <w:rsid w:val="005C6D42"/>
    <w:rsid w:val="006C4D12"/>
    <w:rsid w:val="007D7EE7"/>
    <w:rsid w:val="008649BD"/>
    <w:rsid w:val="008C2E9D"/>
    <w:rsid w:val="009719F8"/>
    <w:rsid w:val="00987483"/>
    <w:rsid w:val="009D3EB5"/>
    <w:rsid w:val="00A85C7E"/>
    <w:rsid w:val="00C55EB3"/>
    <w:rsid w:val="00CE6BBD"/>
    <w:rsid w:val="00D11A64"/>
    <w:rsid w:val="00DC3E35"/>
    <w:rsid w:val="00E32EAC"/>
    <w:rsid w:val="00E53FFB"/>
    <w:rsid w:val="00F64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B029F6B"/>
  <w15:docId w15:val="{5AC5DE94-9A53-487F-BABA-B8E5875D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paragraph" w:styleId="FootnoteText">
    <w:name w:val="footnote text"/>
    <w:basedOn w:val="Normal"/>
    <w:link w:val="FootnoteTextChar"/>
    <w:uiPriority w:val="99"/>
    <w:semiHidden/>
    <w:unhideWhenUsed/>
    <w:rsid w:val="005C6D42"/>
    <w:pPr>
      <w:spacing w:after="0" w:line="240" w:lineRule="auto"/>
    </w:pPr>
    <w:rPr>
      <w:rFonts w:ascii="Arial" w:eastAsia="Arial" w:hAnsi="Arial" w:cs="Arial"/>
      <w:sz w:val="20"/>
      <w:szCs w:val="20"/>
      <w:lang w:val="en"/>
    </w:rPr>
  </w:style>
  <w:style w:type="character" w:customStyle="1" w:styleId="FootnoteTextChar">
    <w:name w:val="Footnote Text Char"/>
    <w:basedOn w:val="DefaultParagraphFont"/>
    <w:link w:val="FootnoteText"/>
    <w:uiPriority w:val="99"/>
    <w:semiHidden/>
    <w:rsid w:val="005C6D42"/>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5C6D42"/>
    <w:rPr>
      <w:vertAlign w:val="superscript"/>
    </w:rPr>
  </w:style>
  <w:style w:type="character" w:styleId="Hyperlink">
    <w:name w:val="Hyperlink"/>
    <w:basedOn w:val="DefaultParagraphFont"/>
    <w:uiPriority w:val="99"/>
    <w:unhideWhenUsed/>
    <w:rsid w:val="005C6D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vatican.va/content/francesco/en/encyclicals/documents/papa-francesco_20150524_enciclica-laudato-si.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32A30AC81827478973FF1BCAF463EC" ma:contentTypeVersion="14" ma:contentTypeDescription="Create a new document." ma:contentTypeScope="" ma:versionID="5f6882678e551c137d0c269a5bc9e6d4">
  <xsd:schema xmlns:xsd="http://www.w3.org/2001/XMLSchema" xmlns:xs="http://www.w3.org/2001/XMLSchema" xmlns:p="http://schemas.microsoft.com/office/2006/metadata/properties" xmlns:ns3="4dd8e59e-0c88-4d72-9f2a-7160d8b27b85" xmlns:ns4="203576f1-896f-4c45-a414-3cb4e9bb89fa" targetNamespace="http://schemas.microsoft.com/office/2006/metadata/properties" ma:root="true" ma:fieldsID="e6bc923da2c46636a18569e9e84bb851" ns3:_="" ns4:_="">
    <xsd:import namespace="4dd8e59e-0c88-4d72-9f2a-7160d8b27b85"/>
    <xsd:import namespace="203576f1-896f-4c45-a414-3cb4e9bb89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8e59e-0c88-4d72-9f2a-7160d8b27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3576f1-896f-4c45-a414-3cb4e9bb89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D0378-71EA-4A98-B289-D8A444588060}">
  <ds:schemaRefs>
    <ds:schemaRef ds:uri="http://schemas.microsoft.com/sharepoint/v3/contenttype/forms"/>
  </ds:schemaRefs>
</ds:datastoreItem>
</file>

<file path=customXml/itemProps2.xml><?xml version="1.0" encoding="utf-8"?>
<ds:datastoreItem xmlns:ds="http://schemas.openxmlformats.org/officeDocument/2006/customXml" ds:itemID="{887FBE75-6867-4015-A50E-ED4F56FE03C4}">
  <ds:schemaRefs>
    <ds:schemaRef ds:uri="http://schemas.microsoft.com/office/2006/documentManagement/types"/>
    <ds:schemaRef ds:uri="http://schemas.microsoft.com/office/infopath/2007/PartnerControls"/>
    <ds:schemaRef ds:uri="203576f1-896f-4c45-a414-3cb4e9bb89fa"/>
    <ds:schemaRef ds:uri="http://purl.org/dc/elements/1.1/"/>
    <ds:schemaRef ds:uri="http://schemas.microsoft.com/office/2006/metadata/properties"/>
    <ds:schemaRef ds:uri="http://purl.org/dc/terms/"/>
    <ds:schemaRef ds:uri="http://schemas.openxmlformats.org/package/2006/metadata/core-properties"/>
    <ds:schemaRef ds:uri="4dd8e59e-0c88-4d72-9f2a-7160d8b27b85"/>
    <ds:schemaRef ds:uri="http://www.w3.org/XML/1998/namespace"/>
    <ds:schemaRef ds:uri="http://purl.org/dc/dcmitype/"/>
  </ds:schemaRefs>
</ds:datastoreItem>
</file>

<file path=customXml/itemProps3.xml><?xml version="1.0" encoding="utf-8"?>
<ds:datastoreItem xmlns:ds="http://schemas.openxmlformats.org/officeDocument/2006/customXml" ds:itemID="{88B7DD83-B054-4CC4-A668-58F5E847D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8e59e-0c88-4d72-9f2a-7160d8b27b85"/>
    <ds:schemaRef ds:uri="203576f1-896f-4c45-a414-3cb4e9bb8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824</Words>
  <Characters>4701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cp:lastModifiedBy>Rebecca Heermann</cp:lastModifiedBy>
  <cp:revision>2</cp:revision>
  <cp:lastPrinted>2012-08-30T22:42:00Z</cp:lastPrinted>
  <dcterms:created xsi:type="dcterms:W3CDTF">2021-08-30T13:42:00Z</dcterms:created>
  <dcterms:modified xsi:type="dcterms:W3CDTF">2021-08-30T13:42:00Z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0x010100CC32A30AC81827478973FF1BCAF463EC</vt:lpwstr>
  </property>
</Properties>
</file>