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8FCD5" w14:textId="74FBD8C9" w:rsidR="00841800" w:rsidRPr="00E9191D" w:rsidRDefault="00E9191D" w:rsidP="00841800">
      <w:pPr>
        <w:pStyle w:val="line"/>
        <w:shd w:val="clear" w:color="auto" w:fill="FFFFFF"/>
        <w:spacing w:before="0" w:beforeAutospacing="0" w:after="0" w:afterAutospacing="0" w:line="360" w:lineRule="atLeast"/>
        <w:rPr>
          <w:rStyle w:val="text"/>
          <w:rFonts w:ascii="Arial" w:hAnsi="Arial" w:cs="Arial"/>
          <w:b/>
          <w:color w:val="000000"/>
        </w:rPr>
      </w:pPr>
      <w:r>
        <w:rPr>
          <w:rFonts w:ascii="Arial" w:hAnsi="Arial" w:cs="Arial"/>
          <w:noProof/>
        </w:rPr>
        <w:drawing>
          <wp:anchor distT="0" distB="0" distL="114300" distR="114300" simplePos="0" relativeHeight="251658240" behindDoc="0" locked="0" layoutInCell="1" allowOverlap="1" wp14:anchorId="26F2A3DF" wp14:editId="0919E7EF">
            <wp:simplePos x="0" y="0"/>
            <wp:positionH relativeFrom="column">
              <wp:posOffset>2990850</wp:posOffset>
            </wp:positionH>
            <wp:positionV relativeFrom="paragraph">
              <wp:posOffset>66675</wp:posOffset>
            </wp:positionV>
            <wp:extent cx="3658870" cy="3524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08881373Medium.jpg"/>
                    <pic:cNvPicPr/>
                  </pic:nvPicPr>
                  <pic:blipFill>
                    <a:blip r:embed="rId11"/>
                    <a:stretch>
                      <a:fillRect/>
                    </a:stretch>
                  </pic:blipFill>
                  <pic:spPr>
                    <a:xfrm>
                      <a:off x="0" y="0"/>
                      <a:ext cx="3658870" cy="3524250"/>
                    </a:xfrm>
                    <a:prstGeom prst="rect">
                      <a:avLst/>
                    </a:prstGeom>
                  </pic:spPr>
                </pic:pic>
              </a:graphicData>
            </a:graphic>
            <wp14:sizeRelH relativeFrom="page">
              <wp14:pctWidth>0</wp14:pctWidth>
            </wp14:sizeRelH>
            <wp14:sizeRelV relativeFrom="page">
              <wp14:pctHeight>0</wp14:pctHeight>
            </wp14:sizeRelV>
          </wp:anchor>
        </w:drawing>
      </w:r>
      <w:r w:rsidR="00841800" w:rsidRPr="00E9191D">
        <w:rPr>
          <w:rStyle w:val="text"/>
          <w:rFonts w:ascii="Arial" w:hAnsi="Arial" w:cs="Arial"/>
          <w:b/>
          <w:color w:val="000000"/>
        </w:rPr>
        <w:t>Opening Psalm 34: 6, 15-17</w:t>
      </w:r>
    </w:p>
    <w:p w14:paraId="2A682A8E" w14:textId="7000C1B3" w:rsidR="00841800" w:rsidRPr="00E9191D" w:rsidRDefault="00841800" w:rsidP="00841800">
      <w:pPr>
        <w:pStyle w:val="line"/>
        <w:shd w:val="clear" w:color="auto" w:fill="FFFFFF"/>
        <w:spacing w:before="0" w:beforeAutospacing="0" w:after="0" w:afterAutospacing="0" w:line="360" w:lineRule="atLeast"/>
        <w:rPr>
          <w:rStyle w:val="text"/>
          <w:rFonts w:ascii="Arial" w:hAnsi="Arial" w:cs="Arial"/>
          <w:color w:val="000000"/>
        </w:rPr>
      </w:pPr>
    </w:p>
    <w:p w14:paraId="793565BF" w14:textId="2E0AF23D" w:rsidR="00841800" w:rsidRPr="00E9191D" w:rsidRDefault="00841800" w:rsidP="00841800">
      <w:pPr>
        <w:pStyle w:val="line"/>
        <w:shd w:val="clear" w:color="auto" w:fill="FFFFFF"/>
        <w:spacing w:before="0" w:beforeAutospacing="0" w:after="0" w:afterAutospacing="0" w:line="360" w:lineRule="atLeast"/>
        <w:rPr>
          <w:rStyle w:val="text"/>
          <w:rFonts w:ascii="Arial" w:hAnsi="Arial" w:cs="Arial"/>
        </w:rPr>
      </w:pPr>
      <w:r w:rsidRPr="00E9191D">
        <w:rPr>
          <w:rStyle w:val="text"/>
          <w:rFonts w:ascii="Arial" w:hAnsi="Arial" w:cs="Arial"/>
          <w:color w:val="000000"/>
        </w:rPr>
        <w:t>This poor soul cried, and was heard by the </w:t>
      </w:r>
      <w:r w:rsidRPr="00E9191D">
        <w:rPr>
          <w:rStyle w:val="text"/>
          <w:rFonts w:ascii="Arial" w:hAnsi="Arial" w:cs="Arial"/>
        </w:rPr>
        <w:t>Lord</w:t>
      </w:r>
      <w:r w:rsidRPr="00E9191D">
        <w:rPr>
          <w:rStyle w:val="text"/>
          <w:rFonts w:ascii="Arial" w:hAnsi="Arial" w:cs="Arial"/>
          <w:color w:val="000000"/>
        </w:rPr>
        <w:t>,</w:t>
      </w:r>
      <w:r w:rsidRPr="00E9191D">
        <w:rPr>
          <w:rStyle w:val="text"/>
          <w:rFonts w:ascii="Arial" w:hAnsi="Arial" w:cs="Arial"/>
        </w:rPr>
        <w:br/>
        <w:t>    </w:t>
      </w:r>
      <w:r w:rsidRPr="00E9191D">
        <w:rPr>
          <w:rStyle w:val="text"/>
          <w:rFonts w:ascii="Arial" w:hAnsi="Arial" w:cs="Arial"/>
          <w:color w:val="000000"/>
        </w:rPr>
        <w:t>and was saved from every trouble.</w:t>
      </w:r>
      <w:r w:rsidRPr="00E9191D">
        <w:rPr>
          <w:rStyle w:val="text"/>
          <w:rFonts w:ascii="Arial" w:hAnsi="Arial" w:cs="Arial"/>
        </w:rPr>
        <w:br/>
      </w:r>
      <w:r w:rsidRPr="00E9191D">
        <w:rPr>
          <w:rStyle w:val="text"/>
          <w:rFonts w:ascii="Arial" w:hAnsi="Arial" w:cs="Arial"/>
          <w:color w:val="000000"/>
        </w:rPr>
        <w:t>The eyes of the </w:t>
      </w:r>
      <w:r w:rsidRPr="00E9191D">
        <w:rPr>
          <w:rStyle w:val="text"/>
          <w:rFonts w:ascii="Arial" w:hAnsi="Arial" w:cs="Arial"/>
        </w:rPr>
        <w:t>Lord</w:t>
      </w:r>
      <w:r w:rsidRPr="00E9191D">
        <w:rPr>
          <w:rStyle w:val="text"/>
          <w:rFonts w:ascii="Arial" w:hAnsi="Arial" w:cs="Arial"/>
          <w:color w:val="000000"/>
        </w:rPr>
        <w:t> are on the righteous,</w:t>
      </w:r>
      <w:r w:rsidRPr="00E9191D">
        <w:rPr>
          <w:rStyle w:val="text"/>
          <w:rFonts w:ascii="Arial" w:hAnsi="Arial" w:cs="Arial"/>
        </w:rPr>
        <w:br/>
        <w:t>    </w:t>
      </w:r>
      <w:r w:rsidRPr="00E9191D">
        <w:rPr>
          <w:rStyle w:val="text"/>
          <w:rFonts w:ascii="Arial" w:hAnsi="Arial" w:cs="Arial"/>
          <w:color w:val="000000"/>
        </w:rPr>
        <w:t>and his ears are open to their cry.</w:t>
      </w:r>
      <w:r w:rsidRPr="00E9191D">
        <w:rPr>
          <w:rStyle w:val="text"/>
          <w:rFonts w:ascii="Arial" w:hAnsi="Arial" w:cs="Arial"/>
        </w:rPr>
        <w:br/>
      </w:r>
      <w:r w:rsidRPr="00E9191D">
        <w:rPr>
          <w:rStyle w:val="text"/>
          <w:rFonts w:ascii="Arial" w:hAnsi="Arial" w:cs="Arial"/>
          <w:color w:val="000000"/>
        </w:rPr>
        <w:t>The face of the </w:t>
      </w:r>
      <w:r w:rsidRPr="00E9191D">
        <w:rPr>
          <w:rStyle w:val="text"/>
          <w:rFonts w:ascii="Arial" w:hAnsi="Arial" w:cs="Arial"/>
        </w:rPr>
        <w:t>Lord</w:t>
      </w:r>
      <w:r w:rsidRPr="00E9191D">
        <w:rPr>
          <w:rStyle w:val="text"/>
          <w:rFonts w:ascii="Arial" w:hAnsi="Arial" w:cs="Arial"/>
          <w:color w:val="000000"/>
        </w:rPr>
        <w:t> is against evildoers,</w:t>
      </w:r>
      <w:r w:rsidRPr="00E9191D">
        <w:rPr>
          <w:rStyle w:val="text"/>
          <w:rFonts w:ascii="Arial" w:hAnsi="Arial" w:cs="Arial"/>
        </w:rPr>
        <w:br/>
        <w:t>    </w:t>
      </w:r>
      <w:r w:rsidRPr="00E9191D">
        <w:rPr>
          <w:rStyle w:val="text"/>
          <w:rFonts w:ascii="Arial" w:hAnsi="Arial" w:cs="Arial"/>
          <w:color w:val="000000"/>
        </w:rPr>
        <w:t>to cut off the remembrance of them from the earth.</w:t>
      </w:r>
      <w:r w:rsidRPr="00E9191D">
        <w:rPr>
          <w:rStyle w:val="text"/>
          <w:rFonts w:ascii="Arial" w:hAnsi="Arial" w:cs="Arial"/>
        </w:rPr>
        <w:br/>
      </w:r>
      <w:r w:rsidRPr="00E9191D">
        <w:rPr>
          <w:rStyle w:val="text"/>
          <w:rFonts w:ascii="Arial" w:hAnsi="Arial" w:cs="Arial"/>
          <w:color w:val="000000"/>
        </w:rPr>
        <w:t>When the righteous cry for help, the </w:t>
      </w:r>
      <w:r w:rsidRPr="00E9191D">
        <w:rPr>
          <w:rStyle w:val="text"/>
          <w:rFonts w:ascii="Arial" w:hAnsi="Arial" w:cs="Arial"/>
        </w:rPr>
        <w:t>Lord</w:t>
      </w:r>
      <w:r w:rsidRPr="00E9191D">
        <w:rPr>
          <w:rStyle w:val="text"/>
          <w:rFonts w:ascii="Arial" w:hAnsi="Arial" w:cs="Arial"/>
          <w:color w:val="000000"/>
        </w:rPr>
        <w:t> hears,</w:t>
      </w:r>
      <w:r w:rsidRPr="00E9191D">
        <w:rPr>
          <w:rStyle w:val="text"/>
          <w:rFonts w:ascii="Arial" w:hAnsi="Arial" w:cs="Arial"/>
        </w:rPr>
        <w:br/>
        <w:t>    </w:t>
      </w:r>
      <w:r w:rsidRPr="00E9191D">
        <w:rPr>
          <w:rStyle w:val="text"/>
          <w:rFonts w:ascii="Arial" w:hAnsi="Arial" w:cs="Arial"/>
          <w:color w:val="000000"/>
        </w:rPr>
        <w:t>and rescues them from all their troubles.</w:t>
      </w:r>
    </w:p>
    <w:p w14:paraId="108D3A43" w14:textId="77777777" w:rsidR="00841800" w:rsidRPr="00E9191D" w:rsidRDefault="00841800" w:rsidP="00841800">
      <w:pPr>
        <w:rPr>
          <w:rFonts w:ascii="Arial" w:hAnsi="Arial" w:cs="Arial"/>
          <w:sz w:val="24"/>
          <w:szCs w:val="24"/>
        </w:rPr>
      </w:pPr>
    </w:p>
    <w:p w14:paraId="5EFCEAE2" w14:textId="654CDDE5" w:rsidR="00841800" w:rsidRPr="00E9191D" w:rsidRDefault="00841800" w:rsidP="00841800">
      <w:pPr>
        <w:rPr>
          <w:rFonts w:ascii="Arial" w:hAnsi="Arial" w:cs="Arial"/>
          <w:b/>
          <w:sz w:val="24"/>
          <w:szCs w:val="24"/>
        </w:rPr>
      </w:pPr>
      <w:r w:rsidRPr="00E9191D">
        <w:rPr>
          <w:rFonts w:ascii="Arial" w:hAnsi="Arial" w:cs="Arial"/>
          <w:b/>
          <w:sz w:val="24"/>
          <w:szCs w:val="24"/>
        </w:rPr>
        <w:t xml:space="preserve">Reflection </w:t>
      </w:r>
    </w:p>
    <w:p w14:paraId="27CBD404" w14:textId="77777777" w:rsidR="00841800" w:rsidRPr="00E9191D" w:rsidRDefault="00841800" w:rsidP="00841800">
      <w:pPr>
        <w:rPr>
          <w:rFonts w:ascii="Arial" w:hAnsi="Arial" w:cs="Arial"/>
          <w:sz w:val="24"/>
          <w:szCs w:val="24"/>
        </w:rPr>
      </w:pPr>
      <w:r w:rsidRPr="00E9191D">
        <w:rPr>
          <w:rFonts w:ascii="Arial" w:hAnsi="Arial" w:cs="Arial"/>
          <w:sz w:val="24"/>
          <w:szCs w:val="24"/>
        </w:rPr>
        <w:t xml:space="preserve">Scripture promises that the Lord hears and responds to the cries of the poor and will treat those that exploit others accordingly. It can seem that no matter how hard we work to serve and care for those in need, the needs keep compounding. </w:t>
      </w:r>
    </w:p>
    <w:p w14:paraId="54976A0C" w14:textId="5DEB4DBE" w:rsidR="00841800" w:rsidRPr="00E9191D" w:rsidRDefault="00841800" w:rsidP="00841800">
      <w:pPr>
        <w:rPr>
          <w:rFonts w:ascii="Arial" w:hAnsi="Arial" w:cs="Arial"/>
          <w:sz w:val="24"/>
          <w:szCs w:val="24"/>
        </w:rPr>
      </w:pPr>
      <w:r w:rsidRPr="00E9191D">
        <w:rPr>
          <w:rFonts w:ascii="Arial" w:hAnsi="Arial" w:cs="Arial"/>
          <w:sz w:val="24"/>
          <w:szCs w:val="24"/>
        </w:rPr>
        <w:t>While the poor have always been made up of those who lacked basic goods due to injury, illness or tragedy</w:t>
      </w:r>
      <w:r w:rsidR="00E9191D">
        <w:rPr>
          <w:rFonts w:ascii="Arial" w:hAnsi="Arial" w:cs="Arial"/>
          <w:sz w:val="24"/>
          <w:szCs w:val="24"/>
        </w:rPr>
        <w:t>,</w:t>
      </w:r>
      <w:r w:rsidRPr="00E9191D">
        <w:rPr>
          <w:rFonts w:ascii="Arial" w:hAnsi="Arial" w:cs="Arial"/>
          <w:sz w:val="24"/>
          <w:szCs w:val="24"/>
        </w:rPr>
        <w:t xml:space="preserve"> today, many remain poor due to systems of our own creation. In </w:t>
      </w:r>
      <w:r w:rsidR="00E9191D">
        <w:rPr>
          <w:rFonts w:ascii="Arial" w:hAnsi="Arial" w:cs="Arial"/>
          <w:sz w:val="24"/>
          <w:szCs w:val="24"/>
        </w:rPr>
        <w:t>a world where</w:t>
      </w:r>
      <w:r w:rsidRPr="00E9191D">
        <w:rPr>
          <w:rFonts w:ascii="Arial" w:hAnsi="Arial" w:cs="Arial"/>
          <w:sz w:val="24"/>
          <w:szCs w:val="24"/>
        </w:rPr>
        <w:t xml:space="preserve"> a prolonged illness can be the difference between </w:t>
      </w:r>
      <w:r w:rsidR="00E9191D">
        <w:rPr>
          <w:rFonts w:ascii="Arial" w:hAnsi="Arial" w:cs="Arial"/>
          <w:sz w:val="24"/>
          <w:szCs w:val="24"/>
        </w:rPr>
        <w:t>being able to make ends meet and bankruptcy, ending social inequities that impact health is an imperative</w:t>
      </w:r>
      <w:r w:rsidRPr="00E9191D">
        <w:rPr>
          <w:rFonts w:ascii="Arial" w:hAnsi="Arial" w:cs="Arial"/>
          <w:sz w:val="24"/>
          <w:szCs w:val="24"/>
        </w:rPr>
        <w:t xml:space="preserve">. In a world where wages do not meet needs, an extra job may be the difference between a meal and going to bed hungry. </w:t>
      </w:r>
    </w:p>
    <w:p w14:paraId="4F55088F" w14:textId="50E9760E" w:rsidR="00841800" w:rsidRPr="00E9191D" w:rsidRDefault="00841800" w:rsidP="00841800">
      <w:pPr>
        <w:rPr>
          <w:rFonts w:ascii="Arial" w:hAnsi="Arial" w:cs="Arial"/>
          <w:sz w:val="24"/>
          <w:szCs w:val="24"/>
        </w:rPr>
      </w:pPr>
      <w:r w:rsidRPr="00E9191D">
        <w:rPr>
          <w:rFonts w:ascii="Arial" w:hAnsi="Arial" w:cs="Arial"/>
          <w:sz w:val="24"/>
          <w:szCs w:val="24"/>
        </w:rPr>
        <w:t xml:space="preserve">In the Mosaic Law, God instituted what amounted to an odd social program to benefit only the poor. “When you reap the harvest of your land, you shall not reap to the very edges of your </w:t>
      </w:r>
      <w:proofErr w:type="gramStart"/>
      <w:r w:rsidRPr="00E9191D">
        <w:rPr>
          <w:rFonts w:ascii="Arial" w:hAnsi="Arial" w:cs="Arial"/>
          <w:sz w:val="24"/>
          <w:szCs w:val="24"/>
        </w:rPr>
        <w:t>field, or</w:t>
      </w:r>
      <w:proofErr w:type="gramEnd"/>
      <w:r w:rsidRPr="00E9191D">
        <w:rPr>
          <w:rFonts w:ascii="Arial" w:hAnsi="Arial" w:cs="Arial"/>
          <w:sz w:val="24"/>
          <w:szCs w:val="24"/>
        </w:rPr>
        <w:t xml:space="preserve"> gather the gleanings of your harvest. You shall not strip your vineyard </w:t>
      </w:r>
      <w:proofErr w:type="gramStart"/>
      <w:r w:rsidRPr="00E9191D">
        <w:rPr>
          <w:rFonts w:ascii="Arial" w:hAnsi="Arial" w:cs="Arial"/>
          <w:sz w:val="24"/>
          <w:szCs w:val="24"/>
        </w:rPr>
        <w:t>bare, or</w:t>
      </w:r>
      <w:proofErr w:type="gramEnd"/>
      <w:r w:rsidRPr="00E9191D">
        <w:rPr>
          <w:rFonts w:ascii="Arial" w:hAnsi="Arial" w:cs="Arial"/>
          <w:sz w:val="24"/>
          <w:szCs w:val="24"/>
        </w:rPr>
        <w:t xml:space="preserve"> gather the fallen grapes of your vineyard; you shall leave them for the poor and the immigrant: I am the Lord your God” (Lev 19:9-10). </w:t>
      </w:r>
    </w:p>
    <w:p w14:paraId="16D6DE6B" w14:textId="27125920" w:rsidR="00841800" w:rsidRPr="00E9191D" w:rsidRDefault="00841800" w:rsidP="00841800">
      <w:pPr>
        <w:rPr>
          <w:rFonts w:ascii="Arial" w:hAnsi="Arial" w:cs="Arial"/>
          <w:sz w:val="24"/>
          <w:szCs w:val="24"/>
        </w:rPr>
      </w:pPr>
      <w:r w:rsidRPr="00E9191D">
        <w:rPr>
          <w:rFonts w:ascii="Arial" w:hAnsi="Arial" w:cs="Arial"/>
          <w:sz w:val="24"/>
          <w:szCs w:val="24"/>
        </w:rPr>
        <w:lastRenderedPageBreak/>
        <w:t xml:space="preserve">In an economy that is built upon principles of efficiency, this seems unfathomable. Farmers have spent decades developing machinery to avoid problems like this. Yet, God has called us to only harvest the field once. Anything leftover must be left for the poor. While today that may seem like just leaving a pittance, in an era of imperfect harvesting methods, this likely would have left a great deal for the poor. </w:t>
      </w:r>
    </w:p>
    <w:p w14:paraId="6CE42CCB" w14:textId="50747469" w:rsidR="00841800" w:rsidRPr="00E9191D" w:rsidRDefault="00841800" w:rsidP="00841800">
      <w:pPr>
        <w:rPr>
          <w:rFonts w:ascii="Arial" w:hAnsi="Arial" w:cs="Arial"/>
          <w:sz w:val="24"/>
          <w:szCs w:val="24"/>
        </w:rPr>
      </w:pPr>
      <w:r w:rsidRPr="00E9191D">
        <w:rPr>
          <w:rFonts w:ascii="Arial" w:hAnsi="Arial" w:cs="Arial"/>
          <w:sz w:val="24"/>
          <w:szCs w:val="24"/>
        </w:rPr>
        <w:t xml:space="preserve">The Israelite practice of gleaning enforced a social program that focused on the value of the person rather than the financial gain of the industry. The practice stipulated that no judgement should be put on those gleaning, and no </w:t>
      </w:r>
      <w:r w:rsidR="00E9191D">
        <w:rPr>
          <w:rFonts w:ascii="Arial" w:hAnsi="Arial" w:cs="Arial"/>
          <w:sz w:val="24"/>
          <w:szCs w:val="24"/>
        </w:rPr>
        <w:t xml:space="preserve">person </w:t>
      </w:r>
      <w:r w:rsidRPr="00E9191D">
        <w:rPr>
          <w:rFonts w:ascii="Arial" w:hAnsi="Arial" w:cs="Arial"/>
          <w:sz w:val="24"/>
          <w:szCs w:val="24"/>
        </w:rPr>
        <w:t xml:space="preserve">should be turned away. </w:t>
      </w:r>
      <w:proofErr w:type="gramStart"/>
      <w:r w:rsidRPr="00E9191D">
        <w:rPr>
          <w:rFonts w:ascii="Arial" w:hAnsi="Arial" w:cs="Arial"/>
          <w:sz w:val="24"/>
          <w:szCs w:val="24"/>
        </w:rPr>
        <w:t>In an effort to</w:t>
      </w:r>
      <w:proofErr w:type="gramEnd"/>
      <w:r w:rsidRPr="00E9191D">
        <w:rPr>
          <w:rFonts w:ascii="Arial" w:hAnsi="Arial" w:cs="Arial"/>
          <w:sz w:val="24"/>
          <w:szCs w:val="24"/>
        </w:rPr>
        <w:t xml:space="preserve"> eradicate poverty, one of the greatest steps is to help the poor reclaim their human dignity. In doing so, we open our hearts without judgement or reservation to meet the poor in their complexity and inefficiency because they are God’s beloved.</w:t>
      </w:r>
    </w:p>
    <w:p w14:paraId="753240BE" w14:textId="0CA74668" w:rsidR="00841800" w:rsidRPr="00E9191D" w:rsidRDefault="00E9191D" w:rsidP="00841800">
      <w:pPr>
        <w:rPr>
          <w:rFonts w:ascii="Arial" w:hAnsi="Arial" w:cs="Arial"/>
          <w:sz w:val="24"/>
          <w:szCs w:val="24"/>
        </w:rPr>
      </w:pPr>
      <w:r>
        <w:rPr>
          <w:rFonts w:ascii="Arial" w:hAnsi="Arial" w:cs="Arial"/>
          <w:b/>
          <w:sz w:val="24"/>
          <w:szCs w:val="24"/>
        </w:rPr>
        <w:t>Closing Prayer:</w:t>
      </w:r>
      <w:r w:rsidR="00841800" w:rsidRPr="00E9191D">
        <w:rPr>
          <w:rFonts w:ascii="Arial" w:hAnsi="Arial" w:cs="Arial"/>
          <w:i/>
          <w:sz w:val="24"/>
          <w:szCs w:val="24"/>
        </w:rPr>
        <w:t xml:space="preserve"> </w:t>
      </w:r>
    </w:p>
    <w:p w14:paraId="23EAA3F3" w14:textId="77777777" w:rsidR="00841800" w:rsidRPr="00E9191D" w:rsidRDefault="00841800" w:rsidP="00E9191D">
      <w:pPr>
        <w:spacing w:after="0"/>
        <w:rPr>
          <w:rFonts w:ascii="Arial" w:hAnsi="Arial" w:cs="Arial"/>
          <w:b/>
          <w:sz w:val="24"/>
          <w:szCs w:val="24"/>
        </w:rPr>
      </w:pPr>
      <w:r w:rsidRPr="00E9191D">
        <w:rPr>
          <w:rFonts w:ascii="Arial" w:hAnsi="Arial" w:cs="Arial"/>
          <w:b/>
          <w:sz w:val="24"/>
          <w:szCs w:val="24"/>
        </w:rPr>
        <w:t xml:space="preserve">Jesus of Nazareth, Son of God, Son of Poverty, </w:t>
      </w:r>
    </w:p>
    <w:p w14:paraId="7BA05C8B" w14:textId="77777777" w:rsidR="00841800" w:rsidRPr="00E9191D" w:rsidRDefault="00841800" w:rsidP="00E9191D">
      <w:pPr>
        <w:spacing w:after="0"/>
        <w:rPr>
          <w:rFonts w:ascii="Arial" w:hAnsi="Arial" w:cs="Arial"/>
          <w:b/>
          <w:sz w:val="24"/>
          <w:szCs w:val="24"/>
        </w:rPr>
      </w:pPr>
      <w:r w:rsidRPr="00E9191D">
        <w:rPr>
          <w:rFonts w:ascii="Arial" w:hAnsi="Arial" w:cs="Arial"/>
          <w:b/>
          <w:sz w:val="24"/>
          <w:szCs w:val="24"/>
        </w:rPr>
        <w:t xml:space="preserve">You are near to those in need and mindful of those on the margins. </w:t>
      </w:r>
    </w:p>
    <w:p w14:paraId="520B3456" w14:textId="77777777" w:rsidR="00841800" w:rsidRPr="00E9191D" w:rsidRDefault="00841800" w:rsidP="00E9191D">
      <w:pPr>
        <w:spacing w:after="0"/>
        <w:rPr>
          <w:rFonts w:ascii="Arial" w:hAnsi="Arial" w:cs="Arial"/>
          <w:b/>
          <w:sz w:val="24"/>
          <w:szCs w:val="24"/>
        </w:rPr>
      </w:pPr>
      <w:r w:rsidRPr="00E9191D">
        <w:rPr>
          <w:rFonts w:ascii="Arial" w:hAnsi="Arial" w:cs="Arial"/>
          <w:b/>
          <w:sz w:val="24"/>
          <w:szCs w:val="24"/>
        </w:rPr>
        <w:t xml:space="preserve">We pray for the day all people have what they need to thrive. </w:t>
      </w:r>
    </w:p>
    <w:p w14:paraId="12E39A31" w14:textId="77777777" w:rsidR="00841800" w:rsidRPr="00E9191D" w:rsidRDefault="00841800" w:rsidP="00E9191D">
      <w:pPr>
        <w:spacing w:after="0"/>
        <w:rPr>
          <w:rFonts w:ascii="Arial" w:hAnsi="Arial" w:cs="Arial"/>
          <w:b/>
          <w:sz w:val="24"/>
          <w:szCs w:val="24"/>
        </w:rPr>
      </w:pPr>
      <w:r w:rsidRPr="00E9191D">
        <w:rPr>
          <w:rFonts w:ascii="Arial" w:hAnsi="Arial" w:cs="Arial"/>
          <w:b/>
          <w:sz w:val="24"/>
          <w:szCs w:val="24"/>
        </w:rPr>
        <w:t xml:space="preserve">We long for the day all people live within flourishing communities. </w:t>
      </w:r>
      <w:r w:rsidRPr="00E9191D">
        <w:rPr>
          <w:rFonts w:ascii="Arial" w:hAnsi="Arial" w:cs="Arial"/>
          <w:b/>
          <w:sz w:val="24"/>
          <w:szCs w:val="24"/>
        </w:rPr>
        <w:br/>
        <w:t xml:space="preserve">Make us instruments of abundance, sharing what we have with others, </w:t>
      </w:r>
    </w:p>
    <w:p w14:paraId="409F0033" w14:textId="77777777" w:rsidR="00841800" w:rsidRPr="00E9191D" w:rsidRDefault="00841800" w:rsidP="00E9191D">
      <w:pPr>
        <w:spacing w:after="0"/>
        <w:rPr>
          <w:rFonts w:ascii="Arial" w:hAnsi="Arial" w:cs="Arial"/>
          <w:sz w:val="24"/>
          <w:szCs w:val="24"/>
        </w:rPr>
      </w:pPr>
      <w:r w:rsidRPr="00E9191D">
        <w:rPr>
          <w:rFonts w:ascii="Arial" w:hAnsi="Arial" w:cs="Arial"/>
          <w:b/>
          <w:sz w:val="24"/>
          <w:szCs w:val="24"/>
        </w:rPr>
        <w:t xml:space="preserve">Opening doors formerly closed and serving you on the margins. </w:t>
      </w:r>
      <w:r w:rsidRPr="00E9191D">
        <w:rPr>
          <w:rFonts w:ascii="Arial" w:hAnsi="Arial" w:cs="Arial"/>
          <w:b/>
          <w:sz w:val="24"/>
          <w:szCs w:val="24"/>
        </w:rPr>
        <w:br/>
        <w:t>Amen.</w:t>
      </w:r>
      <w:r w:rsidRPr="00E9191D">
        <w:rPr>
          <w:rFonts w:ascii="Arial" w:hAnsi="Arial" w:cs="Arial"/>
          <w:sz w:val="24"/>
          <w:szCs w:val="24"/>
        </w:rPr>
        <w:t xml:space="preserve"> </w:t>
      </w:r>
      <w:r w:rsidRPr="00E9191D">
        <w:rPr>
          <w:rFonts w:ascii="Arial" w:hAnsi="Arial" w:cs="Arial"/>
          <w:sz w:val="24"/>
          <w:szCs w:val="24"/>
        </w:rPr>
        <w:br/>
      </w:r>
    </w:p>
    <w:p w14:paraId="2ED7796C" w14:textId="77777777" w:rsidR="00841800" w:rsidRPr="00397510" w:rsidRDefault="00841800" w:rsidP="00841800">
      <w:pPr>
        <w:rPr>
          <w:sz w:val="24"/>
          <w:szCs w:val="24"/>
        </w:rPr>
      </w:pPr>
      <w:bookmarkStart w:id="0" w:name="_GoBack"/>
      <w:bookmarkEnd w:id="0"/>
    </w:p>
    <w:sectPr w:rsidR="00841800" w:rsidRPr="00397510" w:rsidSect="006B37AF">
      <w:headerReference w:type="default" r:id="rId12"/>
      <w:footerReference w:type="default" r:id="rId13"/>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637A4" w14:textId="77777777" w:rsidR="00375231" w:rsidRDefault="00375231" w:rsidP="00461ADE">
      <w:pPr>
        <w:spacing w:after="0" w:line="240" w:lineRule="auto"/>
      </w:pPr>
      <w:r>
        <w:separator/>
      </w:r>
    </w:p>
  </w:endnote>
  <w:endnote w:type="continuationSeparator" w:id="0">
    <w:p w14:paraId="2AEF1BC3" w14:textId="77777777" w:rsidR="00375231" w:rsidRDefault="00375231"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FC68A" w14:textId="77777777" w:rsidR="00375231" w:rsidRDefault="00375231" w:rsidP="00461ADE">
      <w:pPr>
        <w:spacing w:after="0" w:line="240" w:lineRule="auto"/>
      </w:pPr>
      <w:r>
        <w:separator/>
      </w:r>
    </w:p>
  </w:footnote>
  <w:footnote w:type="continuationSeparator" w:id="0">
    <w:p w14:paraId="66004C2A" w14:textId="77777777" w:rsidR="00375231" w:rsidRDefault="00375231"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4195C7D9" w:rsidR="009D3EB5" w:rsidRPr="00E06B34" w:rsidRDefault="00897B96" w:rsidP="00A85C7E">
    <w:pPr>
      <w:ind w:left="-1440"/>
      <w:rPr>
        <w:rFonts w:ascii="Arial" w:hAnsi="Arial" w:cs="Arial"/>
        <w:i/>
        <w:color w:val="FFFFFF"/>
        <w:sz w:val="2"/>
        <w:szCs w:val="2"/>
      </w:rPr>
    </w:pPr>
    <w:r w:rsidRPr="00466834">
      <w:rPr>
        <w:rFonts w:ascii="Arial" w:hAnsi="Arial" w:cs="Arial"/>
        <w:b/>
        <w:noProof/>
        <w:sz w:val="32"/>
        <w:szCs w:val="32"/>
      </w:rPr>
      <mc:AlternateContent>
        <mc:Choice Requires="wps">
          <w:drawing>
            <wp:anchor distT="0" distB="0" distL="114300" distR="114300" simplePos="0" relativeHeight="251663360" behindDoc="0" locked="0" layoutInCell="1" allowOverlap="1" wp14:anchorId="2A209631" wp14:editId="53BC6D10">
              <wp:simplePos x="0" y="0"/>
              <wp:positionH relativeFrom="column">
                <wp:posOffset>1874520</wp:posOffset>
              </wp:positionH>
              <wp:positionV relativeFrom="paragraph">
                <wp:posOffset>472440</wp:posOffset>
              </wp:positionV>
              <wp:extent cx="4577080" cy="807720"/>
              <wp:effectExtent l="0" t="0" r="13970" b="11430"/>
              <wp:wrapNone/>
              <wp:docPr id="3" name="Text Box 3"/>
              <wp:cNvGraphicFramePr/>
              <a:graphic xmlns:a="http://schemas.openxmlformats.org/drawingml/2006/main">
                <a:graphicData uri="http://schemas.microsoft.com/office/word/2010/wordprocessingShape">
                  <wps:wsp>
                    <wps:cNvSpPr txBox="1"/>
                    <wps:spPr>
                      <a:xfrm>
                        <a:off x="0" y="0"/>
                        <a:ext cx="4577080" cy="807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DF3F50" w14:textId="44E706C6" w:rsidR="0076089B" w:rsidRDefault="00746231" w:rsidP="009A15C8">
                          <w:pPr>
                            <w:spacing w:after="0" w:line="240" w:lineRule="auto"/>
                            <w:jc w:val="right"/>
                            <w:rPr>
                              <w:color w:val="FFFFFF" w:themeColor="background1"/>
                              <w:sz w:val="50"/>
                              <w:szCs w:val="50"/>
                            </w:rPr>
                          </w:pPr>
                          <w:r w:rsidRPr="00746231">
                            <w:rPr>
                              <w:color w:val="FFFFFF" w:themeColor="background1"/>
                              <w:sz w:val="50"/>
                              <w:szCs w:val="50"/>
                            </w:rPr>
                            <w:t xml:space="preserve">International Day </w:t>
                          </w:r>
                          <w:r w:rsidR="00E9191D">
                            <w:rPr>
                              <w:color w:val="FFFFFF" w:themeColor="background1"/>
                              <w:sz w:val="50"/>
                              <w:szCs w:val="50"/>
                            </w:rPr>
                            <w:t>for</w:t>
                          </w:r>
                          <w:r w:rsidRPr="00746231">
                            <w:rPr>
                              <w:color w:val="FFFFFF" w:themeColor="background1"/>
                              <w:sz w:val="50"/>
                              <w:szCs w:val="50"/>
                            </w:rPr>
                            <w:t xml:space="preserve"> the Eradication of Poverty</w:t>
                          </w:r>
                          <w:r w:rsidR="00D22516">
                            <w:rPr>
                              <w:color w:val="FFFFFF" w:themeColor="background1"/>
                              <w:sz w:val="50"/>
                              <w:szCs w:val="50"/>
                            </w:rPr>
                            <w:t>, October 17</w:t>
                          </w:r>
                          <w:r w:rsidRPr="00746231">
                            <w:rPr>
                              <w:color w:val="FFFFFF" w:themeColor="background1"/>
                              <w:sz w:val="50"/>
                              <w:szCs w:val="50"/>
                            </w:rPr>
                            <w:t xml:space="preserve"> </w:t>
                          </w:r>
                        </w:p>
                        <w:p w14:paraId="022154BC" w14:textId="47692FE8" w:rsidR="00D22516" w:rsidRPr="00746231" w:rsidRDefault="00D22516" w:rsidP="009A15C8">
                          <w:pPr>
                            <w:spacing w:after="0" w:line="240" w:lineRule="auto"/>
                            <w:jc w:val="right"/>
                            <w:rPr>
                              <w:color w:val="FFFFFF" w:themeColor="background1"/>
                              <w:sz w:val="50"/>
                              <w:szCs w:val="50"/>
                            </w:rPr>
                          </w:pPr>
                          <w:r>
                            <w:rPr>
                              <w:color w:val="FFFFFF" w:themeColor="background1"/>
                              <w:sz w:val="50"/>
                              <w:szCs w:val="50"/>
                            </w:rPr>
                            <w:t xml:space="preserve"> </w:t>
                          </w:r>
                          <w:proofErr w:type="spellStart"/>
                          <w:r>
                            <w:rPr>
                              <w:color w:val="FFFFFF" w:themeColor="background1"/>
                              <w:sz w:val="50"/>
                              <w:szCs w:val="50"/>
                            </w:rPr>
                            <w:t>Oc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631" id="_x0000_t202" coordsize="21600,21600" o:spt="202" path="m,l,21600r21600,l21600,xe">
              <v:stroke joinstyle="miter"/>
              <v:path gradientshapeok="t" o:connecttype="rect"/>
            </v:shapetype>
            <v:shape id="Text Box 3" o:spid="_x0000_s1026" type="#_x0000_t202" style="position:absolute;left:0;text-align:left;margin-left:147.6pt;margin-top:37.2pt;width:360.4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" filled="f" stroked="f">
              <v:textbox inset="0,0,0,0">
                <w:txbxContent>
                  <w:p w14:paraId="6EDF3F50" w14:textId="44E706C6" w:rsidR="0076089B" w:rsidRDefault="00746231" w:rsidP="009A15C8">
                    <w:pPr>
                      <w:spacing w:after="0" w:line="240" w:lineRule="auto"/>
                      <w:jc w:val="right"/>
                      <w:rPr>
                        <w:color w:val="FFFFFF" w:themeColor="background1"/>
                        <w:sz w:val="50"/>
                        <w:szCs w:val="50"/>
                      </w:rPr>
                    </w:pPr>
                    <w:r w:rsidRPr="00746231">
                      <w:rPr>
                        <w:color w:val="FFFFFF" w:themeColor="background1"/>
                        <w:sz w:val="50"/>
                        <w:szCs w:val="50"/>
                      </w:rPr>
                      <w:t xml:space="preserve">International Day </w:t>
                    </w:r>
                    <w:r w:rsidR="00E9191D">
                      <w:rPr>
                        <w:color w:val="FFFFFF" w:themeColor="background1"/>
                        <w:sz w:val="50"/>
                        <w:szCs w:val="50"/>
                      </w:rPr>
                      <w:t>for</w:t>
                    </w:r>
                    <w:r w:rsidRPr="00746231">
                      <w:rPr>
                        <w:color w:val="FFFFFF" w:themeColor="background1"/>
                        <w:sz w:val="50"/>
                        <w:szCs w:val="50"/>
                      </w:rPr>
                      <w:t xml:space="preserve"> the Eradication of Poverty</w:t>
                    </w:r>
                    <w:r w:rsidR="00D22516">
                      <w:rPr>
                        <w:color w:val="FFFFFF" w:themeColor="background1"/>
                        <w:sz w:val="50"/>
                        <w:szCs w:val="50"/>
                      </w:rPr>
                      <w:t>, October 17</w:t>
                    </w:r>
                    <w:r w:rsidRPr="00746231">
                      <w:rPr>
                        <w:color w:val="FFFFFF" w:themeColor="background1"/>
                        <w:sz w:val="50"/>
                        <w:szCs w:val="50"/>
                      </w:rPr>
                      <w:t xml:space="preserve"> </w:t>
                    </w:r>
                  </w:p>
                  <w:p w14:paraId="022154BC" w14:textId="47692FE8" w:rsidR="00D22516" w:rsidRPr="00746231" w:rsidRDefault="00D22516" w:rsidP="009A15C8">
                    <w:pPr>
                      <w:spacing w:after="0" w:line="240" w:lineRule="auto"/>
                      <w:jc w:val="right"/>
                      <w:rPr>
                        <w:color w:val="FFFFFF" w:themeColor="background1"/>
                        <w:sz w:val="50"/>
                        <w:szCs w:val="50"/>
                      </w:rPr>
                    </w:pPr>
                    <w:r>
                      <w:rPr>
                        <w:color w:val="FFFFFF" w:themeColor="background1"/>
                        <w:sz w:val="50"/>
                        <w:szCs w:val="50"/>
                      </w:rPr>
                      <w:t xml:space="preserve"> </w:t>
                    </w:r>
                    <w:proofErr w:type="spellStart"/>
                    <w:r>
                      <w:rPr>
                        <w:color w:val="FFFFFF" w:themeColor="background1"/>
                        <w:sz w:val="50"/>
                        <w:szCs w:val="50"/>
                      </w:rPr>
                      <w:t>Oc</w:t>
                    </w:r>
                    <w:proofErr w:type="spellEnd"/>
                  </w:p>
                </w:txbxContent>
              </v:textbox>
            </v:shape>
          </w:pict>
        </mc:Fallback>
      </mc:AlternateContent>
    </w:r>
    <w:r w:rsidR="000D29F7" w:rsidRPr="00E06B34">
      <w:rPr>
        <w:rFonts w:ascii="Arial" w:hAnsi="Arial" w:cs="Arial"/>
        <w:i/>
        <w:noProof/>
        <w:color w:val="FFFFFF"/>
        <w:sz w:val="2"/>
        <w:szCs w:val="2"/>
      </w:rPr>
      <w:drawing>
        <wp:anchor distT="0" distB="0" distL="114300" distR="114300" simplePos="0" relativeHeight="251661312" behindDoc="1" locked="0" layoutInCell="1" allowOverlap="1" wp14:anchorId="3BE9CD9A" wp14:editId="01EF7BB9">
          <wp:simplePos x="0" y="0"/>
          <wp:positionH relativeFrom="page">
            <wp:align>right</wp:align>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E06B34">
      <w:rPr>
        <w:rFonts w:ascii="Arial" w:hAnsi="Arial" w:cs="Arial"/>
        <w:i/>
        <w:color w:val="FFFFFF"/>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6045B"/>
    <w:multiLevelType w:val="hybridMultilevel"/>
    <w:tmpl w:val="B004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86562F"/>
    <w:multiLevelType w:val="hybridMultilevel"/>
    <w:tmpl w:val="01C8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7D3BC3"/>
    <w:multiLevelType w:val="hybridMultilevel"/>
    <w:tmpl w:val="9534762C"/>
    <w:lvl w:ilvl="0" w:tplc="A92463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8195105"/>
    <w:multiLevelType w:val="hybridMultilevel"/>
    <w:tmpl w:val="E57085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27AB8"/>
    <w:rsid w:val="000505E7"/>
    <w:rsid w:val="00052BDD"/>
    <w:rsid w:val="00054574"/>
    <w:rsid w:val="00092547"/>
    <w:rsid w:val="0009559A"/>
    <w:rsid w:val="000D29F7"/>
    <w:rsid w:val="000E17B2"/>
    <w:rsid w:val="000F2A87"/>
    <w:rsid w:val="0011563F"/>
    <w:rsid w:val="00133B6B"/>
    <w:rsid w:val="00152940"/>
    <w:rsid w:val="00183EB4"/>
    <w:rsid w:val="001957DF"/>
    <w:rsid w:val="00196611"/>
    <w:rsid w:val="001A64D0"/>
    <w:rsid w:val="001A6A40"/>
    <w:rsid w:val="001D04D3"/>
    <w:rsid w:val="001D32AE"/>
    <w:rsid w:val="001D4CA4"/>
    <w:rsid w:val="001D6A84"/>
    <w:rsid w:val="001F0348"/>
    <w:rsid w:val="001F5CE5"/>
    <w:rsid w:val="002062FC"/>
    <w:rsid w:val="002100EF"/>
    <w:rsid w:val="00245EDB"/>
    <w:rsid w:val="002713B8"/>
    <w:rsid w:val="00284C83"/>
    <w:rsid w:val="002851E1"/>
    <w:rsid w:val="0029209E"/>
    <w:rsid w:val="002A35C7"/>
    <w:rsid w:val="002C044A"/>
    <w:rsid w:val="002C16D6"/>
    <w:rsid w:val="002C5B71"/>
    <w:rsid w:val="002F2779"/>
    <w:rsid w:val="00300064"/>
    <w:rsid w:val="0030269B"/>
    <w:rsid w:val="003135FD"/>
    <w:rsid w:val="00327B6F"/>
    <w:rsid w:val="00375231"/>
    <w:rsid w:val="00392FA6"/>
    <w:rsid w:val="003A5C22"/>
    <w:rsid w:val="003A7EB6"/>
    <w:rsid w:val="003B1ADD"/>
    <w:rsid w:val="003D42B2"/>
    <w:rsid w:val="00400433"/>
    <w:rsid w:val="00406E9A"/>
    <w:rsid w:val="00444287"/>
    <w:rsid w:val="00452077"/>
    <w:rsid w:val="00460A2B"/>
    <w:rsid w:val="00460BFD"/>
    <w:rsid w:val="00461ADE"/>
    <w:rsid w:val="00461B14"/>
    <w:rsid w:val="00466461"/>
    <w:rsid w:val="00466834"/>
    <w:rsid w:val="00470208"/>
    <w:rsid w:val="00471392"/>
    <w:rsid w:val="004718E9"/>
    <w:rsid w:val="00476A11"/>
    <w:rsid w:val="00480829"/>
    <w:rsid w:val="004956DA"/>
    <w:rsid w:val="004B5D7C"/>
    <w:rsid w:val="004E3B3F"/>
    <w:rsid w:val="004F0A50"/>
    <w:rsid w:val="004F204D"/>
    <w:rsid w:val="00510EDF"/>
    <w:rsid w:val="00512A50"/>
    <w:rsid w:val="00524B89"/>
    <w:rsid w:val="005355E0"/>
    <w:rsid w:val="00572DBF"/>
    <w:rsid w:val="00584720"/>
    <w:rsid w:val="00584EA5"/>
    <w:rsid w:val="00591522"/>
    <w:rsid w:val="0059322B"/>
    <w:rsid w:val="005B14C3"/>
    <w:rsid w:val="005C004A"/>
    <w:rsid w:val="00612353"/>
    <w:rsid w:val="00630C4F"/>
    <w:rsid w:val="00651738"/>
    <w:rsid w:val="00660444"/>
    <w:rsid w:val="006A7EAA"/>
    <w:rsid w:val="006B37AF"/>
    <w:rsid w:val="006C3D1C"/>
    <w:rsid w:val="006E55C5"/>
    <w:rsid w:val="006F0996"/>
    <w:rsid w:val="00713388"/>
    <w:rsid w:val="00713DBB"/>
    <w:rsid w:val="00715C37"/>
    <w:rsid w:val="007317A2"/>
    <w:rsid w:val="00746231"/>
    <w:rsid w:val="00755BD0"/>
    <w:rsid w:val="0076089B"/>
    <w:rsid w:val="00763CA8"/>
    <w:rsid w:val="00764B33"/>
    <w:rsid w:val="00766A5A"/>
    <w:rsid w:val="00774C9F"/>
    <w:rsid w:val="00784F28"/>
    <w:rsid w:val="007A3369"/>
    <w:rsid w:val="007D36D4"/>
    <w:rsid w:val="007E2A82"/>
    <w:rsid w:val="00803033"/>
    <w:rsid w:val="00804A07"/>
    <w:rsid w:val="00811DD0"/>
    <w:rsid w:val="008205DF"/>
    <w:rsid w:val="00841800"/>
    <w:rsid w:val="00897B96"/>
    <w:rsid w:val="008B60D7"/>
    <w:rsid w:val="008C2E9D"/>
    <w:rsid w:val="008D1443"/>
    <w:rsid w:val="008F0BAA"/>
    <w:rsid w:val="00903489"/>
    <w:rsid w:val="00911B68"/>
    <w:rsid w:val="00935403"/>
    <w:rsid w:val="009440C8"/>
    <w:rsid w:val="009518AF"/>
    <w:rsid w:val="00965BAD"/>
    <w:rsid w:val="00971111"/>
    <w:rsid w:val="009719F8"/>
    <w:rsid w:val="00987483"/>
    <w:rsid w:val="00987B2D"/>
    <w:rsid w:val="009A15C8"/>
    <w:rsid w:val="009D3EB5"/>
    <w:rsid w:val="009D7D10"/>
    <w:rsid w:val="00A27167"/>
    <w:rsid w:val="00A3151A"/>
    <w:rsid w:val="00A4069B"/>
    <w:rsid w:val="00A4779F"/>
    <w:rsid w:val="00A517F3"/>
    <w:rsid w:val="00A524C8"/>
    <w:rsid w:val="00A85C7E"/>
    <w:rsid w:val="00A907AD"/>
    <w:rsid w:val="00AB438F"/>
    <w:rsid w:val="00AB6C6A"/>
    <w:rsid w:val="00AE438C"/>
    <w:rsid w:val="00AF3014"/>
    <w:rsid w:val="00B00B4C"/>
    <w:rsid w:val="00B12C39"/>
    <w:rsid w:val="00B57EF2"/>
    <w:rsid w:val="00B728F6"/>
    <w:rsid w:val="00B91CC4"/>
    <w:rsid w:val="00B977BD"/>
    <w:rsid w:val="00C068F3"/>
    <w:rsid w:val="00C2158A"/>
    <w:rsid w:val="00C341C9"/>
    <w:rsid w:val="00C37EEF"/>
    <w:rsid w:val="00C55EB3"/>
    <w:rsid w:val="00C60C49"/>
    <w:rsid w:val="00C6468D"/>
    <w:rsid w:val="00C6785E"/>
    <w:rsid w:val="00CC0B95"/>
    <w:rsid w:val="00CC6BBB"/>
    <w:rsid w:val="00CC7589"/>
    <w:rsid w:val="00CD3110"/>
    <w:rsid w:val="00CE5427"/>
    <w:rsid w:val="00CF62DD"/>
    <w:rsid w:val="00D11A64"/>
    <w:rsid w:val="00D22516"/>
    <w:rsid w:val="00D372B6"/>
    <w:rsid w:val="00D443C9"/>
    <w:rsid w:val="00D634FA"/>
    <w:rsid w:val="00D83646"/>
    <w:rsid w:val="00DB1100"/>
    <w:rsid w:val="00DF7B33"/>
    <w:rsid w:val="00E0279D"/>
    <w:rsid w:val="00E04B32"/>
    <w:rsid w:val="00E06B34"/>
    <w:rsid w:val="00E31948"/>
    <w:rsid w:val="00E32EAC"/>
    <w:rsid w:val="00E40940"/>
    <w:rsid w:val="00E53FFB"/>
    <w:rsid w:val="00E90183"/>
    <w:rsid w:val="00E9191D"/>
    <w:rsid w:val="00E93AB3"/>
    <w:rsid w:val="00EA755C"/>
    <w:rsid w:val="00EB6BEB"/>
    <w:rsid w:val="00ED477B"/>
    <w:rsid w:val="00F052F5"/>
    <w:rsid w:val="00F109EA"/>
    <w:rsid w:val="00F400CE"/>
    <w:rsid w:val="00F47555"/>
    <w:rsid w:val="00F64577"/>
    <w:rsid w:val="00F7321F"/>
    <w:rsid w:val="00F83581"/>
    <w:rsid w:val="00F85755"/>
    <w:rsid w:val="00FA5E5C"/>
    <w:rsid w:val="00FD1464"/>
    <w:rsid w:val="00FD1FFE"/>
    <w:rsid w:val="00FE1D2F"/>
    <w:rsid w:val="00FE7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B029F6B"/>
  <w15:docId w15:val="{90778768-1903-4733-89BE-3A68719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91522"/>
    <w:pPr>
      <w:keepNext/>
      <w:keepLines/>
      <w:spacing w:before="40" w:after="0"/>
      <w:outlineLvl w:val="1"/>
    </w:pPr>
    <w:rPr>
      <w:rFonts w:asciiTheme="majorHAnsi" w:eastAsiaTheme="majorEastAsia" w:hAnsiTheme="majorHAnsi" w:cstheme="majorBidi"/>
      <w:color w:val="365F91" w:themeColor="accent1" w:themeShade="BF"/>
      <w:sz w:val="26"/>
      <w:szCs w:val="2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paragraph" w:customStyle="1" w:styleId="chapter-2">
    <w:name w:val="chapter-2"/>
    <w:basedOn w:val="Normal"/>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6C6A"/>
  </w:style>
  <w:style w:type="character" w:customStyle="1" w:styleId="chapternum">
    <w:name w:val="chapternum"/>
    <w:basedOn w:val="DefaultParagraphFont"/>
    <w:rsid w:val="00AB6C6A"/>
  </w:style>
  <w:style w:type="character" w:customStyle="1" w:styleId="small-caps">
    <w:name w:val="small-caps"/>
    <w:basedOn w:val="DefaultParagraphFont"/>
    <w:rsid w:val="00AB6C6A"/>
  </w:style>
  <w:style w:type="paragraph" w:styleId="NormalWeb">
    <w:name w:val="Normal (Web)"/>
    <w:basedOn w:val="Normal"/>
    <w:uiPriority w:val="99"/>
    <w:semiHidden/>
    <w:unhideWhenUsed/>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774C9F"/>
  </w:style>
  <w:style w:type="character" w:customStyle="1" w:styleId="Heading2Char">
    <w:name w:val="Heading 2 Char"/>
    <w:basedOn w:val="DefaultParagraphFont"/>
    <w:link w:val="Heading2"/>
    <w:uiPriority w:val="9"/>
    <w:rsid w:val="00591522"/>
    <w:rPr>
      <w:rFonts w:asciiTheme="majorHAnsi" w:eastAsiaTheme="majorEastAsia" w:hAnsiTheme="majorHAnsi" w:cstheme="majorBidi"/>
      <w:color w:val="365F91" w:themeColor="accent1" w:themeShade="BF"/>
      <w:sz w:val="26"/>
      <w:szCs w:val="26"/>
      <w:lang w:val="en"/>
    </w:rPr>
  </w:style>
  <w:style w:type="character" w:styleId="Hyperlink">
    <w:name w:val="Hyperlink"/>
    <w:basedOn w:val="DefaultParagraphFont"/>
    <w:uiPriority w:val="99"/>
    <w:unhideWhenUsed/>
    <w:rsid w:val="00591522"/>
    <w:rPr>
      <w:color w:val="0000FF"/>
      <w:u w:val="single"/>
    </w:rPr>
  </w:style>
  <w:style w:type="paragraph" w:styleId="Subtitle">
    <w:name w:val="Subtitle"/>
    <w:basedOn w:val="Normal"/>
    <w:next w:val="Normal"/>
    <w:link w:val="SubtitleChar"/>
    <w:uiPriority w:val="11"/>
    <w:qFormat/>
    <w:rsid w:val="00591522"/>
    <w:pPr>
      <w:numPr>
        <w:ilvl w:val="1"/>
      </w:numPr>
      <w:spacing w:after="160"/>
    </w:pPr>
    <w:rPr>
      <w:rFonts w:eastAsiaTheme="minorEastAsia"/>
      <w:color w:val="5A5A5A" w:themeColor="text1" w:themeTint="A5"/>
      <w:spacing w:val="15"/>
      <w:lang w:val="en"/>
    </w:rPr>
  </w:style>
  <w:style w:type="character" w:customStyle="1" w:styleId="SubtitleChar">
    <w:name w:val="Subtitle Char"/>
    <w:basedOn w:val="DefaultParagraphFont"/>
    <w:link w:val="Subtitle"/>
    <w:uiPriority w:val="11"/>
    <w:rsid w:val="00591522"/>
    <w:rPr>
      <w:rFonts w:eastAsiaTheme="minorEastAsia"/>
      <w:color w:val="5A5A5A" w:themeColor="text1" w:themeTint="A5"/>
      <w:spacing w:val="15"/>
      <w:lang w:val="en"/>
    </w:rPr>
  </w:style>
  <w:style w:type="paragraph" w:styleId="FootnoteText">
    <w:name w:val="footnote text"/>
    <w:basedOn w:val="Normal"/>
    <w:link w:val="FootnoteTextChar"/>
    <w:uiPriority w:val="99"/>
    <w:semiHidden/>
    <w:unhideWhenUsed/>
    <w:rsid w:val="00591522"/>
    <w:pPr>
      <w:spacing w:after="0" w:line="240" w:lineRule="auto"/>
    </w:pPr>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591522"/>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591522"/>
    <w:rPr>
      <w:vertAlign w:val="superscript"/>
    </w:rPr>
  </w:style>
  <w:style w:type="paragraph" w:styleId="ListParagraph">
    <w:name w:val="List Paragraph"/>
    <w:basedOn w:val="Normal"/>
    <w:uiPriority w:val="34"/>
    <w:qFormat/>
    <w:rsid w:val="00E04B32"/>
    <w:pPr>
      <w:spacing w:after="160" w:line="259" w:lineRule="auto"/>
      <w:ind w:left="720"/>
      <w:contextualSpacing/>
    </w:pPr>
  </w:style>
  <w:style w:type="character" w:customStyle="1" w:styleId="apple-converted-space">
    <w:name w:val="apple-converted-space"/>
    <w:basedOn w:val="DefaultParagraphFont"/>
    <w:rsid w:val="00C60C49"/>
  </w:style>
  <w:style w:type="paragraph" w:customStyle="1" w:styleId="line">
    <w:name w:val="line"/>
    <w:basedOn w:val="Normal"/>
    <w:rsid w:val="008418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268660121">
      <w:bodyDiv w:val="1"/>
      <w:marLeft w:val="0"/>
      <w:marRight w:val="0"/>
      <w:marTop w:val="0"/>
      <w:marBottom w:val="0"/>
      <w:divBdr>
        <w:top w:val="none" w:sz="0" w:space="0" w:color="auto"/>
        <w:left w:val="none" w:sz="0" w:space="0" w:color="auto"/>
        <w:bottom w:val="none" w:sz="0" w:space="0" w:color="auto"/>
        <w:right w:val="none" w:sz="0" w:space="0" w:color="auto"/>
      </w:divBdr>
    </w:div>
    <w:div w:id="145027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92DC8-50CA-4549-A6F3-1243BEFA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AB5783A-3A7B-4888-9ECA-6C0320059F5A}">
  <ds:schemaRefs>
    <ds:schemaRef ds:uri="http://schemas.microsoft.com/sharepoint/v3/contenttype/forms"/>
  </ds:schemaRefs>
</ds:datastoreItem>
</file>

<file path=customXml/itemProps3.xml><?xml version="1.0" encoding="utf-8"?>
<ds:datastoreItem xmlns:ds="http://schemas.openxmlformats.org/officeDocument/2006/customXml" ds:itemID="{EBE8D5BB-FF4E-4CCB-906F-EE36480A369B}">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D67E3E6-DB41-44EC-9E56-DF4CF93A1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3</cp:revision>
  <cp:lastPrinted>2018-08-07T18:37:00Z</cp:lastPrinted>
  <dcterms:created xsi:type="dcterms:W3CDTF">2019-08-20T18:13:00Z</dcterms:created>
  <dcterms:modified xsi:type="dcterms:W3CDTF">2019-09-03T15:56:00Z</dcterms:modified>
</cp:coreProperties>
</file>