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92EE7" w14:textId="3F844635" w:rsidR="00C1062A" w:rsidRPr="00C1062A" w:rsidRDefault="00C1062A" w:rsidP="00D85D25">
      <w:pPr>
        <w:spacing w:after="0"/>
        <w:jc w:val="center"/>
        <w:rPr>
          <w:rFonts w:ascii="Arial" w:eastAsiaTheme="minorEastAsia" w:hAnsi="Arial" w:cs="Arial"/>
          <w:b/>
          <w:i/>
          <w:iCs/>
          <w:sz w:val="28"/>
          <w:szCs w:val="28"/>
        </w:rPr>
      </w:pPr>
      <w:r w:rsidRPr="00C1062A">
        <w:rPr>
          <w:rFonts w:ascii="Arial" w:eastAsiaTheme="minorEastAsia" w:hAnsi="Arial" w:cs="Arial"/>
          <w:b/>
          <w:i/>
          <w:iCs/>
          <w:sz w:val="28"/>
          <w:szCs w:val="28"/>
        </w:rPr>
        <w:t>But Ruth said, “Do not press me to go back and abandon you!</w:t>
      </w:r>
    </w:p>
    <w:p w14:paraId="62B931A7" w14:textId="77777777" w:rsidR="00C1062A" w:rsidRPr="00C1062A" w:rsidRDefault="00C1062A" w:rsidP="00D85D25">
      <w:pPr>
        <w:spacing w:after="0"/>
        <w:jc w:val="center"/>
        <w:rPr>
          <w:rFonts w:ascii="Arial" w:eastAsiaTheme="minorEastAsia" w:hAnsi="Arial" w:cs="Arial"/>
          <w:b/>
          <w:i/>
          <w:iCs/>
          <w:sz w:val="28"/>
          <w:szCs w:val="28"/>
        </w:rPr>
      </w:pPr>
      <w:r w:rsidRPr="00C1062A">
        <w:rPr>
          <w:rFonts w:ascii="Arial" w:eastAsiaTheme="minorEastAsia" w:hAnsi="Arial" w:cs="Arial"/>
          <w:b/>
          <w:i/>
          <w:iCs/>
          <w:sz w:val="28"/>
          <w:szCs w:val="28"/>
        </w:rPr>
        <w:t>Wherever you go I will go,</w:t>
      </w:r>
    </w:p>
    <w:p w14:paraId="75B2B66C" w14:textId="77777777" w:rsidR="00C1062A" w:rsidRPr="00C1062A" w:rsidRDefault="00C1062A" w:rsidP="00D85D25">
      <w:pPr>
        <w:spacing w:after="0"/>
        <w:jc w:val="center"/>
        <w:rPr>
          <w:rFonts w:ascii="Arial" w:eastAsiaTheme="minorEastAsia" w:hAnsi="Arial" w:cs="Arial"/>
          <w:b/>
          <w:i/>
          <w:iCs/>
          <w:sz w:val="28"/>
          <w:szCs w:val="28"/>
        </w:rPr>
      </w:pPr>
      <w:proofErr w:type="gramStart"/>
      <w:r w:rsidRPr="00C1062A">
        <w:rPr>
          <w:rFonts w:ascii="Arial" w:eastAsiaTheme="minorEastAsia" w:hAnsi="Arial" w:cs="Arial"/>
          <w:b/>
          <w:i/>
          <w:iCs/>
          <w:sz w:val="28"/>
          <w:szCs w:val="28"/>
        </w:rPr>
        <w:t>wherever</w:t>
      </w:r>
      <w:proofErr w:type="gramEnd"/>
      <w:r w:rsidRPr="00C1062A">
        <w:rPr>
          <w:rFonts w:ascii="Arial" w:eastAsiaTheme="minorEastAsia" w:hAnsi="Arial" w:cs="Arial"/>
          <w:b/>
          <w:i/>
          <w:iCs/>
          <w:sz w:val="28"/>
          <w:szCs w:val="28"/>
        </w:rPr>
        <w:t xml:space="preserve"> you lodge I will lodge.</w:t>
      </w:r>
    </w:p>
    <w:p w14:paraId="640D3682" w14:textId="77777777" w:rsidR="00C1062A" w:rsidRPr="00C1062A" w:rsidRDefault="00C1062A" w:rsidP="00D85D25">
      <w:pPr>
        <w:spacing w:after="0"/>
        <w:jc w:val="center"/>
        <w:rPr>
          <w:rFonts w:ascii="Arial" w:eastAsiaTheme="minorEastAsia" w:hAnsi="Arial" w:cs="Arial"/>
          <w:b/>
          <w:i/>
          <w:iCs/>
          <w:sz w:val="28"/>
          <w:szCs w:val="28"/>
        </w:rPr>
      </w:pPr>
      <w:r w:rsidRPr="00C1062A">
        <w:rPr>
          <w:rFonts w:ascii="Arial" w:eastAsiaTheme="minorEastAsia" w:hAnsi="Arial" w:cs="Arial"/>
          <w:b/>
          <w:i/>
          <w:iCs/>
          <w:sz w:val="28"/>
          <w:szCs w:val="28"/>
        </w:rPr>
        <w:t>Your people shall be my people</w:t>
      </w:r>
    </w:p>
    <w:p w14:paraId="69F0FB01" w14:textId="77777777" w:rsidR="00C1062A" w:rsidRPr="00C1062A" w:rsidRDefault="00C1062A" w:rsidP="00D85D25">
      <w:pPr>
        <w:spacing w:after="0"/>
        <w:jc w:val="center"/>
        <w:rPr>
          <w:rFonts w:ascii="Arial" w:eastAsiaTheme="minorEastAsia" w:hAnsi="Arial" w:cs="Arial"/>
          <w:b/>
          <w:i/>
          <w:iCs/>
          <w:sz w:val="28"/>
          <w:szCs w:val="28"/>
        </w:rPr>
      </w:pPr>
      <w:r w:rsidRPr="00C1062A">
        <w:rPr>
          <w:rFonts w:ascii="Arial" w:eastAsiaTheme="minorEastAsia" w:hAnsi="Arial" w:cs="Arial"/>
          <w:b/>
          <w:i/>
          <w:iCs/>
          <w:sz w:val="28"/>
          <w:szCs w:val="28"/>
        </w:rPr>
        <w:t>and your God, my God.</w:t>
      </w:r>
    </w:p>
    <w:p w14:paraId="4912B9CB" w14:textId="1D7757E3" w:rsidR="00C1062A" w:rsidRPr="00D85D25" w:rsidRDefault="00C1062A" w:rsidP="00D85D25">
      <w:pPr>
        <w:spacing w:after="0"/>
        <w:jc w:val="center"/>
        <w:rPr>
          <w:rFonts w:ascii="Arial" w:eastAsiaTheme="minorEastAsia" w:hAnsi="Arial" w:cs="Arial"/>
          <w:b/>
          <w:i/>
          <w:iCs/>
          <w:sz w:val="28"/>
          <w:szCs w:val="28"/>
        </w:rPr>
      </w:pPr>
      <w:r w:rsidRPr="00D85D25">
        <w:rPr>
          <w:rFonts w:ascii="Arial" w:eastAsiaTheme="minorEastAsia" w:hAnsi="Arial" w:cs="Arial"/>
          <w:b/>
          <w:i/>
          <w:iCs/>
          <w:sz w:val="28"/>
          <w:szCs w:val="28"/>
        </w:rPr>
        <w:t>Ruth 1:16</w:t>
      </w:r>
    </w:p>
    <w:p w14:paraId="1CEEFA5C" w14:textId="77777777" w:rsidR="00C1062A" w:rsidRDefault="00C1062A" w:rsidP="00AA2CAA">
      <w:pPr>
        <w:rPr>
          <w:rFonts w:ascii="Arial" w:eastAsiaTheme="minorEastAsia" w:hAnsi="Arial" w:cs="Arial"/>
          <w:bCs/>
          <w:sz w:val="28"/>
          <w:szCs w:val="28"/>
        </w:rPr>
      </w:pPr>
    </w:p>
    <w:p w14:paraId="3CA3DF63" w14:textId="6512D83F" w:rsidR="00C76226" w:rsidRPr="00CC3639" w:rsidRDefault="006B08E3" w:rsidP="00AA2CAA">
      <w:pPr>
        <w:rPr>
          <w:rFonts w:ascii="Arial" w:eastAsiaTheme="minorEastAsia" w:hAnsi="Arial" w:cs="Arial"/>
          <w:bCs/>
          <w:sz w:val="24"/>
          <w:szCs w:val="24"/>
        </w:rPr>
      </w:pPr>
      <w:r w:rsidRPr="00CC3639">
        <w:rPr>
          <w:rFonts w:ascii="Arial" w:eastAsiaTheme="minorEastAsia" w:hAnsi="Arial" w:cs="Arial"/>
          <w:bCs/>
          <w:sz w:val="24"/>
          <w:szCs w:val="24"/>
        </w:rPr>
        <w:t xml:space="preserve">This </w:t>
      </w:r>
      <w:r w:rsidR="005A0A53" w:rsidRPr="00CC3639">
        <w:rPr>
          <w:rFonts w:ascii="Arial" w:eastAsiaTheme="minorEastAsia" w:hAnsi="Arial" w:cs="Arial"/>
          <w:bCs/>
          <w:sz w:val="24"/>
          <w:szCs w:val="24"/>
        </w:rPr>
        <w:t>4</w:t>
      </w:r>
      <w:r w:rsidR="005A0A53" w:rsidRPr="00CC3639">
        <w:rPr>
          <w:rFonts w:ascii="Arial" w:eastAsiaTheme="minorEastAsia" w:hAnsi="Arial" w:cs="Arial"/>
          <w:bCs/>
          <w:sz w:val="24"/>
          <w:szCs w:val="24"/>
          <w:vertAlign w:val="superscript"/>
        </w:rPr>
        <w:t>th</w:t>
      </w:r>
      <w:r w:rsidR="005A0A53" w:rsidRPr="00CC3639">
        <w:rPr>
          <w:rFonts w:ascii="Arial" w:eastAsiaTheme="minorEastAsia" w:hAnsi="Arial" w:cs="Arial"/>
          <w:bCs/>
          <w:sz w:val="24"/>
          <w:szCs w:val="24"/>
        </w:rPr>
        <w:t xml:space="preserve"> World Day for Grandparents and the Elderly highlights Psalm 71</w:t>
      </w:r>
      <w:r w:rsidR="00C56F90" w:rsidRPr="00CC3639">
        <w:rPr>
          <w:rFonts w:ascii="Arial" w:eastAsiaTheme="minorEastAsia" w:hAnsi="Arial" w:cs="Arial"/>
          <w:bCs/>
          <w:sz w:val="24"/>
          <w:szCs w:val="24"/>
        </w:rPr>
        <w:t xml:space="preserve"> as its theme, “Do not cast me off in my old age.” In his papal address, Pope Francis </w:t>
      </w:r>
      <w:r w:rsidR="00B6634C" w:rsidRPr="00CC3639">
        <w:rPr>
          <w:rFonts w:ascii="Arial" w:eastAsiaTheme="minorEastAsia" w:hAnsi="Arial" w:cs="Arial"/>
          <w:bCs/>
          <w:sz w:val="24"/>
          <w:szCs w:val="24"/>
        </w:rPr>
        <w:t>invites us to engage in reflection with the story of Ruth</w:t>
      </w:r>
      <w:r w:rsidR="00B603A8">
        <w:rPr>
          <w:rFonts w:ascii="Arial" w:eastAsiaTheme="minorEastAsia" w:hAnsi="Arial" w:cs="Arial"/>
          <w:bCs/>
          <w:sz w:val="24"/>
          <w:szCs w:val="24"/>
        </w:rPr>
        <w:t>.</w:t>
      </w:r>
      <w:r w:rsidR="00B6634C" w:rsidRPr="00CC3639">
        <w:rPr>
          <w:rFonts w:ascii="Arial" w:eastAsiaTheme="minorEastAsia" w:hAnsi="Arial" w:cs="Arial"/>
          <w:bCs/>
          <w:sz w:val="24"/>
          <w:szCs w:val="24"/>
        </w:rPr>
        <w:t xml:space="preserve"> </w:t>
      </w:r>
      <w:r w:rsidR="00B56706">
        <w:rPr>
          <w:rFonts w:ascii="Arial" w:eastAsiaTheme="minorEastAsia" w:hAnsi="Arial" w:cs="Arial"/>
          <w:bCs/>
          <w:sz w:val="24"/>
          <w:szCs w:val="24"/>
        </w:rPr>
        <w:t>She</w:t>
      </w:r>
      <w:r w:rsidR="00B6634C" w:rsidRPr="00CC3639">
        <w:rPr>
          <w:rFonts w:ascii="Arial" w:eastAsiaTheme="minorEastAsia" w:hAnsi="Arial" w:cs="Arial"/>
          <w:bCs/>
          <w:sz w:val="24"/>
          <w:szCs w:val="24"/>
        </w:rPr>
        <w:t xml:space="preserve"> remains </w:t>
      </w:r>
      <w:r w:rsidR="002122F8" w:rsidRPr="00CC3639">
        <w:rPr>
          <w:rFonts w:ascii="Arial" w:eastAsiaTheme="minorEastAsia" w:hAnsi="Arial" w:cs="Arial"/>
          <w:bCs/>
          <w:sz w:val="24"/>
          <w:szCs w:val="24"/>
        </w:rPr>
        <w:t xml:space="preserve">with </w:t>
      </w:r>
      <w:r w:rsidR="008E40BC" w:rsidRPr="00CC3639">
        <w:rPr>
          <w:rFonts w:ascii="Arial" w:eastAsiaTheme="minorEastAsia" w:hAnsi="Arial" w:cs="Arial"/>
          <w:bCs/>
          <w:sz w:val="24"/>
          <w:szCs w:val="24"/>
        </w:rPr>
        <w:t>her elderly mother-in-law</w:t>
      </w:r>
      <w:r w:rsidR="00E0016F" w:rsidRPr="00CC3639">
        <w:rPr>
          <w:rFonts w:ascii="Arial" w:eastAsiaTheme="minorEastAsia" w:hAnsi="Arial" w:cs="Arial"/>
          <w:bCs/>
          <w:sz w:val="24"/>
          <w:szCs w:val="24"/>
        </w:rPr>
        <w:t xml:space="preserve">, Naomi, </w:t>
      </w:r>
      <w:proofErr w:type="gramStart"/>
      <w:r w:rsidR="00E0016F" w:rsidRPr="00CC3639">
        <w:rPr>
          <w:rFonts w:ascii="Arial" w:eastAsiaTheme="minorEastAsia" w:hAnsi="Arial" w:cs="Arial"/>
          <w:bCs/>
          <w:sz w:val="24"/>
          <w:szCs w:val="24"/>
        </w:rPr>
        <w:t>in spite of</w:t>
      </w:r>
      <w:proofErr w:type="gramEnd"/>
      <w:r w:rsidR="00E0016F" w:rsidRPr="00CC3639">
        <w:rPr>
          <w:rFonts w:ascii="Arial" w:eastAsiaTheme="minorEastAsia" w:hAnsi="Arial" w:cs="Arial"/>
          <w:bCs/>
          <w:sz w:val="24"/>
          <w:szCs w:val="24"/>
        </w:rPr>
        <w:t xml:space="preserve"> Naomi’s insistence </w:t>
      </w:r>
      <w:r w:rsidR="00A30FF6" w:rsidRPr="00CC3639">
        <w:rPr>
          <w:rFonts w:ascii="Arial" w:eastAsiaTheme="minorEastAsia" w:hAnsi="Arial" w:cs="Arial"/>
          <w:bCs/>
          <w:sz w:val="24"/>
          <w:szCs w:val="24"/>
        </w:rPr>
        <w:t>that</w:t>
      </w:r>
      <w:r w:rsidR="007E1CB0" w:rsidRPr="00CC3639">
        <w:rPr>
          <w:rFonts w:ascii="Arial" w:eastAsiaTheme="minorEastAsia" w:hAnsi="Arial" w:cs="Arial"/>
          <w:bCs/>
          <w:sz w:val="24"/>
          <w:szCs w:val="24"/>
        </w:rPr>
        <w:t xml:space="preserve"> Ruth move on to other places.</w:t>
      </w:r>
      <w:r w:rsidR="0028558B" w:rsidRPr="00CC3639">
        <w:rPr>
          <w:rFonts w:ascii="Arial" w:eastAsiaTheme="minorEastAsia" w:hAnsi="Arial" w:cs="Arial"/>
          <w:bCs/>
          <w:sz w:val="24"/>
          <w:szCs w:val="24"/>
        </w:rPr>
        <w:t xml:space="preserve"> As an ancestor of Jesus, Immanuel, “God with us,” </w:t>
      </w:r>
      <w:r w:rsidR="00E51AA4" w:rsidRPr="00CC3639">
        <w:rPr>
          <w:rFonts w:ascii="Arial" w:eastAsiaTheme="minorEastAsia" w:hAnsi="Arial" w:cs="Arial"/>
          <w:bCs/>
          <w:sz w:val="24"/>
          <w:szCs w:val="24"/>
        </w:rPr>
        <w:t>Ruth lives out her vocation to accompaniment</w:t>
      </w:r>
      <w:r w:rsidR="00C76226" w:rsidRPr="00CC3639">
        <w:rPr>
          <w:rFonts w:ascii="Arial" w:eastAsiaTheme="minorEastAsia" w:hAnsi="Arial" w:cs="Arial"/>
          <w:bCs/>
          <w:sz w:val="24"/>
          <w:szCs w:val="24"/>
        </w:rPr>
        <w:t>. She stays with Naomi: “Wherever you go, I will go.”</w:t>
      </w:r>
    </w:p>
    <w:p w14:paraId="10C08454" w14:textId="45AF216C" w:rsidR="00C1062A" w:rsidRPr="00CC3639" w:rsidRDefault="00554448" w:rsidP="00AA2CAA">
      <w:pPr>
        <w:rPr>
          <w:rFonts w:ascii="Arial" w:eastAsiaTheme="minorEastAsia" w:hAnsi="Arial" w:cs="Arial"/>
          <w:bCs/>
          <w:sz w:val="24"/>
          <w:szCs w:val="24"/>
        </w:rPr>
      </w:pPr>
      <w:r>
        <w:rPr>
          <w:rFonts w:ascii="Arial" w:eastAsiaTheme="minorEastAsia" w:hAnsi="Arial" w:cs="Arial"/>
          <w:bCs/>
          <w:sz w:val="24"/>
          <w:szCs w:val="24"/>
        </w:rPr>
        <w:t xml:space="preserve">Deepen your reflection on Ruth’s story with Pope Francis’s offering. </w:t>
      </w:r>
      <w:r w:rsidR="00CD433B">
        <w:rPr>
          <w:rFonts w:ascii="Arial" w:eastAsiaTheme="minorEastAsia" w:hAnsi="Arial" w:cs="Arial"/>
          <w:bCs/>
          <w:sz w:val="24"/>
          <w:szCs w:val="24"/>
        </w:rPr>
        <w:t>Then, consider how you are being called to more closely accompany</w:t>
      </w:r>
      <w:r w:rsidR="00866F37">
        <w:rPr>
          <w:rFonts w:ascii="Arial" w:eastAsiaTheme="minorEastAsia" w:hAnsi="Arial" w:cs="Arial"/>
          <w:bCs/>
          <w:sz w:val="24"/>
          <w:szCs w:val="24"/>
        </w:rPr>
        <w:t xml:space="preserve"> the elderly in your own life. </w:t>
      </w:r>
      <w:r w:rsidR="009E3680">
        <w:rPr>
          <w:rFonts w:ascii="Arial" w:eastAsiaTheme="minorEastAsia" w:hAnsi="Arial" w:cs="Arial"/>
          <w:bCs/>
          <w:sz w:val="24"/>
          <w:szCs w:val="24"/>
        </w:rPr>
        <w:t xml:space="preserve">What mutual gifts might you </w:t>
      </w:r>
      <w:r w:rsidR="009B709B">
        <w:rPr>
          <w:rFonts w:ascii="Arial" w:eastAsiaTheme="minorEastAsia" w:hAnsi="Arial" w:cs="Arial"/>
          <w:bCs/>
          <w:sz w:val="24"/>
          <w:szCs w:val="24"/>
        </w:rPr>
        <w:t>discover together</w:t>
      </w:r>
      <w:r w:rsidR="009E3680">
        <w:rPr>
          <w:rFonts w:ascii="Arial" w:eastAsiaTheme="minorEastAsia" w:hAnsi="Arial" w:cs="Arial"/>
          <w:bCs/>
          <w:sz w:val="24"/>
          <w:szCs w:val="24"/>
        </w:rPr>
        <w:t>?</w:t>
      </w:r>
    </w:p>
    <w:p w14:paraId="44B669F5" w14:textId="677EB874" w:rsidR="00AA2CAA" w:rsidRPr="00AA2CAA" w:rsidRDefault="00AA2CAA" w:rsidP="00CC3639">
      <w:pPr>
        <w:ind w:left="720"/>
        <w:rPr>
          <w:rFonts w:ascii="Arial" w:eastAsiaTheme="minorEastAsia" w:hAnsi="Arial" w:cs="Arial"/>
          <w:bCs/>
          <w:i/>
          <w:iCs/>
          <w:sz w:val="24"/>
          <w:szCs w:val="24"/>
        </w:rPr>
      </w:pPr>
      <w:r w:rsidRPr="00AA2CAA">
        <w:rPr>
          <w:rFonts w:ascii="Arial" w:eastAsiaTheme="minorEastAsia" w:hAnsi="Arial" w:cs="Arial"/>
          <w:bCs/>
          <w:i/>
          <w:iCs/>
          <w:sz w:val="24"/>
          <w:szCs w:val="24"/>
        </w:rPr>
        <w:t>Ruth’s freedom and courage invite us to take a new path. Let us follow in her footsteps. Let us set out with this young foreign woman and the elderly Naomi, and not be afraid to change our habits and imagine a different kind of future for our elderly. May we express our gratitude to all those people who, often at great sacrifice, follow in practice the example of Ruth, as they care for an older person or simply demonstrate daily closeness to relatives or acquaintances who no longer have anyone else. Ruth, who chose to remain close to Naomi, was then blessed with a happy marriage, a family, a new home.  This is always the case: by remaining close to the elderly and acknowledging their unique role in the family, in society and in the Church, we will ourselves receive many gifts, many graces, many blessings!</w:t>
      </w:r>
      <w:r w:rsidR="008D2465" w:rsidRPr="008D2465">
        <w:rPr>
          <w:rStyle w:val="FootnoteReference"/>
          <w:rFonts w:ascii="Arial" w:eastAsiaTheme="minorEastAsia" w:hAnsi="Arial" w:cs="Arial"/>
          <w:bCs/>
          <w:i/>
          <w:iCs/>
          <w:sz w:val="24"/>
          <w:szCs w:val="24"/>
        </w:rPr>
        <w:footnoteReference w:id="2"/>
      </w:r>
    </w:p>
    <w:p w14:paraId="7267B097" w14:textId="77777777" w:rsidR="0056577F" w:rsidRPr="00AA2CAA" w:rsidRDefault="0056577F" w:rsidP="00AA2CAA"/>
    <w:sectPr w:rsidR="0056577F" w:rsidRPr="00AA2CAA" w:rsidSect="001D32AE">
      <w:headerReference w:type="even" r:id="rId11"/>
      <w:headerReference w:type="default" r:id="rId12"/>
      <w:footerReference w:type="even" r:id="rId13"/>
      <w:footerReference w:type="default" r:id="rId14"/>
      <w:headerReference w:type="first" r:id="rId15"/>
      <w:footerReference w:type="first" r:id="rId16"/>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531FF" w14:textId="77777777" w:rsidR="000F31E1" w:rsidRDefault="000F31E1" w:rsidP="00461ADE">
      <w:pPr>
        <w:spacing w:after="0" w:line="240" w:lineRule="auto"/>
      </w:pPr>
      <w:r>
        <w:separator/>
      </w:r>
    </w:p>
  </w:endnote>
  <w:endnote w:type="continuationSeparator" w:id="0">
    <w:p w14:paraId="7A0F2E0E" w14:textId="77777777" w:rsidR="000F31E1" w:rsidRDefault="000F31E1" w:rsidP="00461ADE">
      <w:pPr>
        <w:spacing w:after="0" w:line="240" w:lineRule="auto"/>
      </w:pPr>
      <w:r>
        <w:continuationSeparator/>
      </w:r>
    </w:p>
  </w:endnote>
  <w:endnote w:type="continuationNotice" w:id="1">
    <w:p w14:paraId="08C98B77" w14:textId="77777777" w:rsidR="000F31E1" w:rsidRDefault="000F3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6782" w14:textId="77777777" w:rsidR="0073358D" w:rsidRDefault="0073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496CD" w14:textId="673E09F4" w:rsidR="008C2E9D" w:rsidRDefault="008D2465">
    <w:pPr>
      <w:pStyle w:val="Footer"/>
    </w:pPr>
    <w:r w:rsidRPr="008D2465">
      <w:t>https://www.vatican.va/content/francesco/en/messages/nonni/documents/20240425-messaggio-nonni-anziani.html</w:t>
    </w:r>
    <w:r w:rsidR="008C2E9D">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627A3" w14:textId="77777777" w:rsidR="0073358D" w:rsidRDefault="0073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31187" w14:textId="77777777" w:rsidR="000F31E1" w:rsidRDefault="000F31E1" w:rsidP="00461ADE">
      <w:pPr>
        <w:spacing w:after="0" w:line="240" w:lineRule="auto"/>
      </w:pPr>
      <w:r>
        <w:separator/>
      </w:r>
    </w:p>
  </w:footnote>
  <w:footnote w:type="continuationSeparator" w:id="0">
    <w:p w14:paraId="3EF17731" w14:textId="77777777" w:rsidR="000F31E1" w:rsidRDefault="000F31E1" w:rsidP="00461ADE">
      <w:pPr>
        <w:spacing w:after="0" w:line="240" w:lineRule="auto"/>
      </w:pPr>
      <w:r>
        <w:continuationSeparator/>
      </w:r>
    </w:p>
  </w:footnote>
  <w:footnote w:type="continuationNotice" w:id="1">
    <w:p w14:paraId="6B7A5281" w14:textId="77777777" w:rsidR="000F31E1" w:rsidRDefault="000F31E1">
      <w:pPr>
        <w:spacing w:after="0" w:line="240" w:lineRule="auto"/>
      </w:pPr>
    </w:p>
  </w:footnote>
  <w:footnote w:id="2">
    <w:p w14:paraId="03772CB6" w14:textId="6E1D0BDD" w:rsidR="008D2465" w:rsidRDefault="008D2465">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23DF0" w14:textId="77777777" w:rsidR="0073358D" w:rsidRDefault="00733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FDA830D">
              <wp:simplePos x="0" y="0"/>
              <wp:positionH relativeFrom="column">
                <wp:posOffset>1670050</wp:posOffset>
              </wp:positionH>
              <wp:positionV relativeFrom="paragraph">
                <wp:posOffset>355600</wp:posOffset>
              </wp:positionV>
              <wp:extent cx="4577080" cy="93345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933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659C7B7" w14:textId="5E7FE567" w:rsidR="00273E65" w:rsidRDefault="00D85D25" w:rsidP="00273E65">
                          <w:pPr>
                            <w:jc w:val="right"/>
                            <w:rPr>
                              <w:rFonts w:ascii="Arial" w:hAnsi="Arial" w:cs="Arial"/>
                              <w:b/>
                              <w:color w:val="FFFFFF" w:themeColor="background1"/>
                              <w:sz w:val="50"/>
                              <w:szCs w:val="50"/>
                            </w:rPr>
                          </w:pPr>
                          <w:r>
                            <w:rPr>
                              <w:rFonts w:ascii="Arial" w:hAnsi="Arial" w:cs="Arial"/>
                              <w:b/>
                              <w:color w:val="FFFFFF" w:themeColor="background1"/>
                              <w:sz w:val="50"/>
                              <w:szCs w:val="50"/>
                            </w:rPr>
                            <w:t xml:space="preserve">World Day for Grandparents </w:t>
                          </w:r>
                        </w:p>
                        <w:p w14:paraId="2349E9A6" w14:textId="18D9BF34" w:rsidR="00D85D25" w:rsidRPr="001D32AE" w:rsidRDefault="00D85D25" w:rsidP="00273E65">
                          <w:pPr>
                            <w:jc w:val="right"/>
                            <w:rPr>
                              <w:sz w:val="50"/>
                              <w:szCs w:val="50"/>
                            </w:rPr>
                          </w:pPr>
                          <w:r>
                            <w:rPr>
                              <w:rFonts w:ascii="Arial" w:hAnsi="Arial" w:cs="Arial"/>
                              <w:b/>
                              <w:color w:val="FFFFFF" w:themeColor="background1"/>
                              <w:sz w:val="50"/>
                              <w:szCs w:val="50"/>
                            </w:rPr>
                            <w:t>&amp; the Elderly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5pt;margin-top:28pt;width:360.4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t/WQIAACYFAAAOAAAAZHJzL2Uyb0RvYy54bWysVEtP3DAQvlfqf7B8L1leha7Ioi2IqhIC&#10;1KXi7HVsNqrjccezm2x/PWMnWSjthaoXZzKe5zff+Oy8a5zYGIw1+FLu702kMF5DVfvHUn6/v/pw&#10;KkUk5SvlwJtSbk2U57P3787aMDUHsAJXGRQcxMdpG0q5IgrTooh6ZRoV9yAYz5cWsFHEv/hYVKha&#10;jt644mAy+Vi0gFVA0CZG1l72l3KW41trNN1aGw0JV0qujfKJ+Vyms5idqekjqrCq9VCG+ocqGlV7&#10;TroLdalIiTXWf4Rqao0QwdKehqYAa2ttcg/czf7kVTeLlQom98LgxLCDKf6/sPpmswh3KKj7DB0P&#10;MAHShjiNrEz9dBab9OVKBd8zhNsdbKYjoVl5dHxyMjnlK813nw4Pj44zrsWzd8BIXww0IgmlRB5L&#10;RkttriNxRjYdTVIyD1e1c3k0zv+mYMNeY/JsB+/ngrNEW2eSl/PfjBV1letOiswqc+FQbBTzQWlt&#10;POWWc1y2TlaWc7/FcbBPrn1Vb3HeeeTM4Gnn3NQeMKP0quzqx1iy7e0Zvxd9J5G6ZTcMcgnVlueL&#10;0FM/Bn1V8xCuVaQ7hcx1nhvvL93yYR20pYRBkmIF+Otv+mTPFORbKVrenVLGn2uFRgr31TM506KN&#10;Ao7CchT8urkAhn+fX4ags8gOSG4ULULzwGs9T1n4SnnNuUqpCcefC+p3mB8GbebzbMYLFRRd+0XQ&#10;KXgCNJHqvntQGAbmEXP2Bsa9UtNXBOxtk6eH+ZrA1pmdCdIexwFqXsZM2uHhSNv+8j9bPT9vsycA&#10;AAD//wMAUEsDBBQABgAIAAAAIQDof7zQ3gAAAAoBAAAPAAAAZHJzL2Rvd25yZXYueG1sTI9BT8JA&#10;EIXvJv6HzZh4MbIVYgOlU4IY8eSh6A9YukPb0J1tugtUf73jSU6Tl/fy5nv5anSdOtMQWs8IT5ME&#10;FHHlbcs1wtfn2+McVIiGrek8E8I3BVgVtze5yay/cEnnXayVlHDIDEITY59pHaqGnAkT3xOLd/CD&#10;M1HkUGs7mIuUu05PkyTVzrQsHxrT06ah6rg7OQRal/7n4xi2rnx53WwPLdODfke8vxvXS1CRxvgf&#10;hj98QYdCmPb+xDaoDmGazmRLRHhO5UpgMZ/Jlr04iTi6yPX1hOIXAAD//wMAUEsBAi0AFAAGAAgA&#10;AAAhALaDOJL+AAAA4QEAABMAAAAAAAAAAAAAAAAAAAAAAFtDb250ZW50X1R5cGVzXS54bWxQSwEC&#10;LQAUAAYACAAAACEAOP0h/9YAAACUAQAACwAAAAAAAAAAAAAAAAAvAQAAX3JlbHMvLnJlbHNQSwEC&#10;LQAUAAYACAAAACEAShVLf1kCAAAmBQAADgAAAAAAAAAAAAAAAAAuAgAAZHJzL2Uyb0RvYy54bWxQ&#10;SwECLQAUAAYACAAAACEA6H+80N4AAAAKAQAADwAAAAAAAAAAAAAAAACzBAAAZHJzL2Rvd25yZXYu&#10;eG1sUEsFBgAAAAAEAAQA8wAAAL4FAAAAAA==&#10;" filled="f" stroked="f">
              <v:textbox inset="0,0,0,0">
                <w:txbxContent>
                  <w:p w14:paraId="5659C7B7" w14:textId="5E7FE567" w:rsidR="00273E65" w:rsidRDefault="00D85D25" w:rsidP="00273E65">
                    <w:pPr>
                      <w:jc w:val="right"/>
                      <w:rPr>
                        <w:rFonts w:ascii="Arial" w:hAnsi="Arial" w:cs="Arial"/>
                        <w:b/>
                        <w:color w:val="FFFFFF" w:themeColor="background1"/>
                        <w:sz w:val="50"/>
                        <w:szCs w:val="50"/>
                      </w:rPr>
                    </w:pPr>
                    <w:r>
                      <w:rPr>
                        <w:rFonts w:ascii="Arial" w:hAnsi="Arial" w:cs="Arial"/>
                        <w:b/>
                        <w:color w:val="FFFFFF" w:themeColor="background1"/>
                        <w:sz w:val="50"/>
                        <w:szCs w:val="50"/>
                      </w:rPr>
                      <w:t xml:space="preserve">World Day for Grandparents </w:t>
                    </w:r>
                  </w:p>
                  <w:p w14:paraId="2349E9A6" w14:textId="18D9BF34" w:rsidR="00D85D25" w:rsidRPr="001D32AE" w:rsidRDefault="00D85D25" w:rsidP="00273E65">
                    <w:pPr>
                      <w:jc w:val="right"/>
                      <w:rPr>
                        <w:sz w:val="50"/>
                        <w:szCs w:val="50"/>
                      </w:rPr>
                    </w:pPr>
                    <w:r>
                      <w:rPr>
                        <w:rFonts w:ascii="Arial" w:hAnsi="Arial" w:cs="Arial"/>
                        <w:b/>
                        <w:color w:val="FFFFFF" w:themeColor="background1"/>
                        <w:sz w:val="50"/>
                        <w:szCs w:val="50"/>
                      </w:rPr>
                      <w:t>&amp; the Elderly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8E25FA6">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B1CDE" w14:textId="77777777" w:rsidR="0073358D" w:rsidRDefault="0073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67B28"/>
    <w:rsid w:val="000B3C2A"/>
    <w:rsid w:val="000C3015"/>
    <w:rsid w:val="000D29F7"/>
    <w:rsid w:val="000F31E1"/>
    <w:rsid w:val="001230EE"/>
    <w:rsid w:val="001273DA"/>
    <w:rsid w:val="001372EB"/>
    <w:rsid w:val="001856BD"/>
    <w:rsid w:val="00190698"/>
    <w:rsid w:val="001B5547"/>
    <w:rsid w:val="001D23A0"/>
    <w:rsid w:val="001D32AE"/>
    <w:rsid w:val="001F01C6"/>
    <w:rsid w:val="00202616"/>
    <w:rsid w:val="002122F8"/>
    <w:rsid w:val="00234EBB"/>
    <w:rsid w:val="00273E65"/>
    <w:rsid w:val="0027788C"/>
    <w:rsid w:val="0028558B"/>
    <w:rsid w:val="00290891"/>
    <w:rsid w:val="002C3813"/>
    <w:rsid w:val="0035526D"/>
    <w:rsid w:val="0036092C"/>
    <w:rsid w:val="00390844"/>
    <w:rsid w:val="003A5AAD"/>
    <w:rsid w:val="003B4D72"/>
    <w:rsid w:val="0043171E"/>
    <w:rsid w:val="0043273E"/>
    <w:rsid w:val="00437E7E"/>
    <w:rsid w:val="00444287"/>
    <w:rsid w:val="00461ADE"/>
    <w:rsid w:val="00471392"/>
    <w:rsid w:val="00471F14"/>
    <w:rsid w:val="00524B89"/>
    <w:rsid w:val="00554448"/>
    <w:rsid w:val="0056577F"/>
    <w:rsid w:val="0056598B"/>
    <w:rsid w:val="005A0A53"/>
    <w:rsid w:val="005A2160"/>
    <w:rsid w:val="005B3449"/>
    <w:rsid w:val="005E69F1"/>
    <w:rsid w:val="00626748"/>
    <w:rsid w:val="00653F97"/>
    <w:rsid w:val="006926EB"/>
    <w:rsid w:val="006B08E3"/>
    <w:rsid w:val="00730741"/>
    <w:rsid w:val="0073358D"/>
    <w:rsid w:val="00750460"/>
    <w:rsid w:val="007509E6"/>
    <w:rsid w:val="007C211B"/>
    <w:rsid w:val="007E1CB0"/>
    <w:rsid w:val="00805586"/>
    <w:rsid w:val="00812796"/>
    <w:rsid w:val="00866F37"/>
    <w:rsid w:val="008C2E9D"/>
    <w:rsid w:val="008D2465"/>
    <w:rsid w:val="008E40BC"/>
    <w:rsid w:val="008F69CF"/>
    <w:rsid w:val="009109BD"/>
    <w:rsid w:val="00910CB7"/>
    <w:rsid w:val="00924324"/>
    <w:rsid w:val="009719F8"/>
    <w:rsid w:val="00981E3D"/>
    <w:rsid w:val="00987483"/>
    <w:rsid w:val="00995818"/>
    <w:rsid w:val="009B709B"/>
    <w:rsid w:val="009C18AF"/>
    <w:rsid w:val="009D3813"/>
    <w:rsid w:val="009D3EB5"/>
    <w:rsid w:val="009E3680"/>
    <w:rsid w:val="00A30FF6"/>
    <w:rsid w:val="00A859C1"/>
    <w:rsid w:val="00A85C7E"/>
    <w:rsid w:val="00A92999"/>
    <w:rsid w:val="00AA2CAA"/>
    <w:rsid w:val="00AD5F7C"/>
    <w:rsid w:val="00B26861"/>
    <w:rsid w:val="00B44B7E"/>
    <w:rsid w:val="00B56706"/>
    <w:rsid w:val="00B603A8"/>
    <w:rsid w:val="00B6634C"/>
    <w:rsid w:val="00BA46D2"/>
    <w:rsid w:val="00BB7B26"/>
    <w:rsid w:val="00C05A89"/>
    <w:rsid w:val="00C1062A"/>
    <w:rsid w:val="00C147EF"/>
    <w:rsid w:val="00C17207"/>
    <w:rsid w:val="00C33730"/>
    <w:rsid w:val="00C34D39"/>
    <w:rsid w:val="00C42947"/>
    <w:rsid w:val="00C5190A"/>
    <w:rsid w:val="00C54628"/>
    <w:rsid w:val="00C55EB3"/>
    <w:rsid w:val="00C56F90"/>
    <w:rsid w:val="00C76226"/>
    <w:rsid w:val="00CA6594"/>
    <w:rsid w:val="00CC3639"/>
    <w:rsid w:val="00CD433B"/>
    <w:rsid w:val="00CD77D6"/>
    <w:rsid w:val="00D041E6"/>
    <w:rsid w:val="00D11A64"/>
    <w:rsid w:val="00D40302"/>
    <w:rsid w:val="00D61CF5"/>
    <w:rsid w:val="00D85D25"/>
    <w:rsid w:val="00DB168B"/>
    <w:rsid w:val="00DB598F"/>
    <w:rsid w:val="00DD06B2"/>
    <w:rsid w:val="00E0016F"/>
    <w:rsid w:val="00E32EAC"/>
    <w:rsid w:val="00E44912"/>
    <w:rsid w:val="00E44F6E"/>
    <w:rsid w:val="00E51AA4"/>
    <w:rsid w:val="00E53FFB"/>
    <w:rsid w:val="00EA4D47"/>
    <w:rsid w:val="00F14B25"/>
    <w:rsid w:val="00F64577"/>
    <w:rsid w:val="00FB0EE3"/>
    <w:rsid w:val="00FB7EC6"/>
    <w:rsid w:val="00FC3D0B"/>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029F6B"/>
  <w15:docId w15:val="{79EC4A2E-27A5-47F4-9AAF-60DE539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Emphasis">
    <w:name w:val="Emphasis"/>
    <w:basedOn w:val="DefaultParagraphFont"/>
    <w:uiPriority w:val="20"/>
    <w:qFormat/>
    <w:rsid w:val="00B26861"/>
    <w:rPr>
      <w:i/>
      <w:iCs/>
    </w:rPr>
  </w:style>
  <w:style w:type="paragraph" w:styleId="NormalWeb">
    <w:name w:val="Normal (Web)"/>
    <w:basedOn w:val="Normal"/>
    <w:uiPriority w:val="99"/>
    <w:unhideWhenUsed/>
    <w:rsid w:val="00B268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6861"/>
    <w:pPr>
      <w:spacing w:after="0" w:line="240" w:lineRule="auto"/>
    </w:pPr>
    <w:rPr>
      <w:rFonts w:eastAsiaTheme="minorEastAsia"/>
    </w:rPr>
  </w:style>
  <w:style w:type="paragraph" w:styleId="FootnoteText">
    <w:name w:val="footnote text"/>
    <w:basedOn w:val="Normal"/>
    <w:link w:val="FootnoteTextChar"/>
    <w:uiPriority w:val="99"/>
    <w:semiHidden/>
    <w:unhideWhenUsed/>
    <w:rsid w:val="008D2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465"/>
    <w:rPr>
      <w:sz w:val="20"/>
      <w:szCs w:val="20"/>
    </w:rPr>
  </w:style>
  <w:style w:type="character" w:styleId="FootnoteReference">
    <w:name w:val="footnote reference"/>
    <w:basedOn w:val="DefaultParagraphFont"/>
    <w:uiPriority w:val="99"/>
    <w:semiHidden/>
    <w:unhideWhenUsed/>
    <w:rsid w:val="008D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91790586">
      <w:bodyDiv w:val="1"/>
      <w:marLeft w:val="0"/>
      <w:marRight w:val="0"/>
      <w:marTop w:val="0"/>
      <w:marBottom w:val="0"/>
      <w:divBdr>
        <w:top w:val="none" w:sz="0" w:space="0" w:color="auto"/>
        <w:left w:val="none" w:sz="0" w:space="0" w:color="auto"/>
        <w:bottom w:val="none" w:sz="0" w:space="0" w:color="auto"/>
        <w:right w:val="none" w:sz="0" w:space="0" w:color="auto"/>
      </w:divBdr>
      <w:divsChild>
        <w:div w:id="931668511">
          <w:marLeft w:val="0"/>
          <w:marRight w:val="0"/>
          <w:marTop w:val="450"/>
          <w:marBottom w:val="450"/>
          <w:divBdr>
            <w:top w:val="none" w:sz="0" w:space="0" w:color="auto"/>
            <w:left w:val="none" w:sz="0" w:space="0" w:color="auto"/>
            <w:bottom w:val="none" w:sz="0" w:space="0" w:color="auto"/>
            <w:right w:val="none" w:sz="0" w:space="0" w:color="auto"/>
          </w:divBdr>
        </w:div>
      </w:divsChild>
    </w:div>
    <w:div w:id="315190278">
      <w:bodyDiv w:val="1"/>
      <w:marLeft w:val="0"/>
      <w:marRight w:val="0"/>
      <w:marTop w:val="0"/>
      <w:marBottom w:val="0"/>
      <w:divBdr>
        <w:top w:val="none" w:sz="0" w:space="0" w:color="auto"/>
        <w:left w:val="none" w:sz="0" w:space="0" w:color="auto"/>
        <w:bottom w:val="none" w:sz="0" w:space="0" w:color="auto"/>
        <w:right w:val="none" w:sz="0" w:space="0" w:color="auto"/>
      </w:divBdr>
    </w:div>
    <w:div w:id="570503910">
      <w:bodyDiv w:val="1"/>
      <w:marLeft w:val="0"/>
      <w:marRight w:val="0"/>
      <w:marTop w:val="0"/>
      <w:marBottom w:val="0"/>
      <w:divBdr>
        <w:top w:val="none" w:sz="0" w:space="0" w:color="auto"/>
        <w:left w:val="none" w:sz="0" w:space="0" w:color="auto"/>
        <w:bottom w:val="none" w:sz="0" w:space="0" w:color="auto"/>
        <w:right w:val="none" w:sz="0" w:space="0" w:color="auto"/>
      </w:divBdr>
      <w:divsChild>
        <w:div w:id="544761467">
          <w:marLeft w:val="0"/>
          <w:marRight w:val="0"/>
          <w:marTop w:val="450"/>
          <w:marBottom w:val="450"/>
          <w:divBdr>
            <w:top w:val="none" w:sz="0" w:space="0" w:color="auto"/>
            <w:left w:val="none" w:sz="0" w:space="0" w:color="auto"/>
            <w:bottom w:val="none" w:sz="0" w:space="0" w:color="auto"/>
            <w:right w:val="none" w:sz="0" w:space="0" w:color="auto"/>
          </w:divBdr>
        </w:div>
      </w:divsChild>
    </w:div>
    <w:div w:id="664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8b72a1cc-8bcc-4914-939d-2b82d3265b52">
      <Terms xmlns="http://schemas.microsoft.com/office/infopath/2007/PartnerControls"/>
    </lcf76f155ced4ddcb4097134ff3c332f>
    <TaxCatchAll xmlns="07fb5a23-4c44-4037-89b9-8a2380838b34" xsi:nil="true"/>
    <SharedWithUsers xmlns="07fb5a23-4c44-4037-89b9-8a2380838b34">
      <UserInfo>
        <DisplayName>Jenn Lyke</DisplayName>
        <AccountId>32</AccountId>
        <AccountType/>
      </UserInfo>
      <UserInfo>
        <DisplayName>Nick Osterholt</DisplayName>
        <AccountId>24</AccountId>
        <AccountType/>
      </UserInfo>
      <UserInfo>
        <DisplayName>Ken Mayo</DisplayName>
        <AccountId>25</AccountId>
        <AccountType/>
      </UserInfo>
      <UserInfo>
        <DisplayName>Rebecca Heermann</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16" ma:contentTypeDescription="Create a new document." ma:contentTypeScope="" ma:versionID="cd7bafbd5988da6f1c584b28c77ebc89">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d62a86045b2ababf3d6f146fed1b3f51"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ac636e-6652-42a8-9f57-d2fc760bfe18}" ma:internalName="TaxCatchAll" ma:showField="CatchAllData" ma:web="07fb5a23-4c44-4037-89b9-8a2380838b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84B4-A280-4F2C-A56D-FF44084DD30F}">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07fb5a23-4c44-4037-89b9-8a2380838b34"/>
    <ds:schemaRef ds:uri="8b72a1cc-8bcc-4914-939d-2b82d3265b52"/>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733CE2F0-727C-40C4-B16E-8F73FEC2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AD1E9-F3A3-4548-A70F-9D321B12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Korte</dc:creator>
  <cp:keywords/>
  <cp:lastModifiedBy>Rebecca Heermann</cp:lastModifiedBy>
  <cp:revision>2</cp:revision>
  <cp:lastPrinted>2012-08-31T00:42:00Z</cp:lastPrinted>
  <dcterms:created xsi:type="dcterms:W3CDTF">2024-06-27T19:13:00Z</dcterms:created>
  <dcterms:modified xsi:type="dcterms:W3CDTF">2024-06-27T19:13:00Z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y fmtid="{D5CDD505-2E9C-101B-9397-08002B2CF9AE}" pid="3" name="GrammarlyDocumentId">
    <vt:lpwstr>3728691fa8df1e97cb654ed6ad6b5efea76aff63c18b44f484ee9ba51db5ca2b</vt:lpwstr>
  </property>
  <property fmtid="{D5CDD505-2E9C-101B-9397-08002B2CF9AE}" pid="4" name="MediaServiceImageTags">
    <vt:lpwstr/>
  </property>
</Properties>
</file>